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C1" w:rsidRDefault="00C12CC1" w:rsidP="00C12CC1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12CC1" w:rsidRDefault="00C12CC1" w:rsidP="00C12CC1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Nº 020, DE </w:t>
      </w:r>
      <w:proofErr w:type="gramStart"/>
      <w:r>
        <w:rPr>
          <w:rFonts w:asciiTheme="minorHAnsi" w:hAnsiTheme="minorHAnsi" w:cstheme="minorHAnsi"/>
          <w:sz w:val="24"/>
          <w:szCs w:val="24"/>
        </w:rPr>
        <w:t>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:rsidR="00C12CC1" w:rsidRDefault="00C12CC1" w:rsidP="00C12CC1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C12CC1" w:rsidRDefault="00C12CC1" w:rsidP="00C12CC1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C12CC1" w:rsidRDefault="00C12CC1" w:rsidP="00C12CC1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C12CC1" w:rsidRDefault="00C12CC1" w:rsidP="00C12CC1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C12CC1" w:rsidRDefault="00C12CC1" w:rsidP="00C12CC1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C12CC1" w:rsidRDefault="00C12CC1" w:rsidP="00C12CC1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9D3BF7" w:rsidRDefault="009D3BF7" w:rsidP="003F6891">
      <w:pPr>
        <w:ind w:firstLine="0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2"/>
        <w:gridCol w:w="1134"/>
        <w:gridCol w:w="3733"/>
        <w:gridCol w:w="1416"/>
      </w:tblGrid>
      <w:tr w:rsidR="00C12CC1" w:rsidRPr="00D85EBB" w:rsidTr="00C12CC1">
        <w:trPr>
          <w:trHeight w:val="698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ÓRGÃO PROVENIENTE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</w:p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CRÉDITO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PROGRAMA E/OU</w:t>
            </w:r>
          </w:p>
          <w:p w:rsidR="00C12CC1" w:rsidRPr="00D85EBB" w:rsidRDefault="00C12CC1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4"/>
                <w:lang w:eastAsia="en-US"/>
              </w:rPr>
            </w:pPr>
            <w:r w:rsidRPr="00D85EBB">
              <w:rPr>
                <w:rFonts w:asciiTheme="minorHAnsi" w:hAnsiTheme="minorHAnsi" w:cstheme="minorHAnsi"/>
                <w:bCs w:val="0"/>
                <w:sz w:val="24"/>
                <w:lang w:eastAsia="en-US"/>
              </w:rPr>
              <w:t>AÇÃO À QUE SE DESTINA</w:t>
            </w:r>
          </w:p>
          <w:p w:rsidR="00C12CC1" w:rsidRPr="00D85EBB" w:rsidRDefault="00C12CC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  <w:p w:rsidR="00C12CC1" w:rsidRPr="00D85EBB" w:rsidRDefault="00C12CC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b/>
                <w:sz w:val="24"/>
                <w:szCs w:val="24"/>
              </w:rPr>
              <w:t>R$</w:t>
            </w:r>
          </w:p>
        </w:tc>
      </w:tr>
      <w:tr w:rsidR="00CA5790" w:rsidRPr="00D85EBB" w:rsidTr="005035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90" w:rsidRPr="00D85EBB" w:rsidRDefault="00CA5790" w:rsidP="00CA579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90" w:rsidRPr="00D85EBB" w:rsidRDefault="00CA5790" w:rsidP="00CA579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04/06/24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90" w:rsidRPr="00D85EBB" w:rsidRDefault="00CA5790" w:rsidP="00CA579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Programa de Incentivo Financeiro – Execução de Ações da Vigilância em Saúde – Despesas Diversas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90" w:rsidRPr="00D85EBB" w:rsidRDefault="00CA5790" w:rsidP="00CA579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3.963,38</w:t>
            </w:r>
          </w:p>
        </w:tc>
      </w:tr>
      <w:tr w:rsidR="00E063FC" w:rsidRPr="00D85EBB" w:rsidTr="00CA5790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FC" w:rsidRPr="00D85EBB" w:rsidRDefault="00E063FC" w:rsidP="00E063F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04/06/24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Programa de Incentivo Financeiro - Ações Vigilância em Saúde – Prevenção e Controle de das DST/AIDS e Hepatites</w:t>
            </w:r>
          </w:p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 xml:space="preserve"> Virais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FC" w:rsidRPr="00D85EBB" w:rsidRDefault="00E063FC" w:rsidP="00E063F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1.535,66</w:t>
            </w:r>
          </w:p>
        </w:tc>
      </w:tr>
      <w:tr w:rsidR="00E063FC" w:rsidRPr="00D85EBB" w:rsidTr="005035B2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04/06/24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Programa de Incentivo Financeiro às Ações de Vigilância Sanitária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1.166,00</w:t>
            </w:r>
          </w:p>
        </w:tc>
      </w:tr>
      <w:tr w:rsidR="00E063FC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6D0A7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D0A7A" w:rsidRPr="00D85EB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6D0A7A"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Transferência para o pagamento dos vencimentos dos Agentes de Combate às Endemias – Vigilância em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11.296,00</w:t>
            </w:r>
          </w:p>
        </w:tc>
      </w:tr>
      <w:tr w:rsidR="00E063FC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6D0A7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D0A7A"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6D0A7A"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FC" w:rsidRPr="00D85EBB" w:rsidRDefault="00E063FC" w:rsidP="00E063FC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Atenção à saúde da população para procedimento no MAC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FC" w:rsidRPr="00D85EBB" w:rsidRDefault="00E063FC" w:rsidP="007D00A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7D00A7" w:rsidRPr="00D85EBB">
              <w:rPr>
                <w:rFonts w:asciiTheme="minorHAnsi" w:hAnsiTheme="minorHAnsi" w:cstheme="minorHAnsi"/>
                <w:sz w:val="24"/>
                <w:szCs w:val="24"/>
              </w:rPr>
              <w:t>4.213,03</w:t>
            </w:r>
          </w:p>
        </w:tc>
      </w:tr>
      <w:tr w:rsidR="001A69CF" w:rsidRPr="00D85EBB" w:rsidTr="00CA5790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F" w:rsidRPr="00D85EBB" w:rsidRDefault="001A69CF" w:rsidP="001A69C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06/06/24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Piso da atenção primária em saúde – Incentivo Compensatório de Transição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F" w:rsidRPr="00D85EBB" w:rsidRDefault="001A69CF" w:rsidP="001A69C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2.411,85</w:t>
            </w:r>
          </w:p>
        </w:tc>
      </w:tr>
      <w:tr w:rsidR="001A69CF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305B49" w:rsidP="001A69CF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06/06</w:t>
            </w:r>
            <w:r w:rsidR="001A69CF"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 w:rsidRPr="00D85EB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Programa Nacional de Alimentação Escolar – PNAE – AEE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911,20</w:t>
            </w:r>
          </w:p>
        </w:tc>
      </w:tr>
      <w:tr w:rsidR="001A69CF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9D3BF7" w:rsidP="009D3BF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1A69CF" w:rsidRPr="00D85EB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1A69CF"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 w:rsidRPr="00D85EB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Ensino Fundamental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22.048,00</w:t>
            </w:r>
          </w:p>
        </w:tc>
      </w:tr>
      <w:tr w:rsidR="001A69CF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9D3BF7" w:rsidP="005939D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1A69CF" w:rsidRPr="00D85EB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5939D6"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1A69CF"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CF" w:rsidRPr="00D85EBB" w:rsidRDefault="001A69CF" w:rsidP="001A69CF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 w:rsidRPr="00D85EB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Pré-Escola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CF" w:rsidRPr="00D85EBB" w:rsidRDefault="001A69CF" w:rsidP="001A69C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8.962,20</w:t>
            </w:r>
          </w:p>
        </w:tc>
      </w:tr>
      <w:tr w:rsidR="009D3BF7" w:rsidRPr="00D85EBB" w:rsidTr="009D3BF7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7" w:rsidRPr="00D85EBB" w:rsidRDefault="009D3BF7" w:rsidP="009D3BF7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Desenvolvimento da Educação - FNDE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7" w:rsidRPr="00D85EBB" w:rsidRDefault="009D3BF7" w:rsidP="00BE297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E2977"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BE2977"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7" w:rsidRPr="00D85EBB" w:rsidRDefault="009D3BF7" w:rsidP="009D3BF7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 xml:space="preserve">Ações do </w:t>
            </w:r>
            <w:r w:rsidRPr="00D85EB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Programa nacional de Alimentação Escolar – PNAE – Creche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7" w:rsidRPr="00D85EBB" w:rsidRDefault="009D3BF7" w:rsidP="009D3BF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20.056,80</w:t>
            </w:r>
          </w:p>
        </w:tc>
      </w:tr>
      <w:tr w:rsidR="009D3BF7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F7" w:rsidRPr="00D85EBB" w:rsidRDefault="009D3BF7" w:rsidP="009D3BF7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F7" w:rsidRPr="00D85EBB" w:rsidRDefault="00314810" w:rsidP="0031481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9D3BF7" w:rsidRPr="00D85EBB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9D3BF7" w:rsidRPr="00D85EBB">
              <w:rPr>
                <w:rFonts w:asciiTheme="minorHAnsi" w:hAnsiTheme="minorHAnsi" w:cstheme="minorHAnsi"/>
                <w:sz w:val="24"/>
                <w:szCs w:val="24"/>
              </w:rPr>
              <w:t>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F7" w:rsidRPr="00D85EBB" w:rsidRDefault="009D3BF7" w:rsidP="009D3BF7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Promoção da Assistência Farmacêutica e Insumos estratégicos na atenção primária em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7" w:rsidRPr="00D85EBB" w:rsidRDefault="009D3BF7" w:rsidP="009D3BF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11.233,60</w:t>
            </w:r>
          </w:p>
          <w:p w:rsidR="009D3BF7" w:rsidRPr="00D85EBB" w:rsidRDefault="009D3BF7" w:rsidP="009D3BF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4810" w:rsidRPr="00D85EBB" w:rsidTr="00E063FC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0" w:rsidRPr="00D85EBB" w:rsidRDefault="00314810" w:rsidP="0031481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0" w:rsidRPr="00D85EBB" w:rsidRDefault="00314810" w:rsidP="00314810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11/06/24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0" w:rsidRPr="00D85EBB" w:rsidRDefault="00314810" w:rsidP="00314810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Agentes Comunitários de Saúde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10" w:rsidRPr="00D85EBB" w:rsidRDefault="00314810" w:rsidP="00314810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62.128,00</w:t>
            </w:r>
          </w:p>
        </w:tc>
      </w:tr>
      <w:tr w:rsidR="00204572" w:rsidRPr="00D85EBB" w:rsidTr="00E063FC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12/06/24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Financeiro da APS – Per Capita de base populacional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11.559,86</w:t>
            </w:r>
          </w:p>
        </w:tc>
      </w:tr>
      <w:tr w:rsidR="00204572" w:rsidRPr="00D85EBB" w:rsidTr="00C12CC1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Saúde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72" w:rsidRPr="00D85EBB" w:rsidRDefault="00204572" w:rsidP="002045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12/06/24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Piso de atenção Primária em Saúde - Incentivo Financeiro da APS – Equipes de Saúde da Família/ESF e Equipes de Atenção Primária/EAP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72" w:rsidRPr="00D85EBB" w:rsidRDefault="00204572" w:rsidP="0020457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83.613,50</w:t>
            </w:r>
          </w:p>
        </w:tc>
      </w:tr>
      <w:tr w:rsidR="00204572" w:rsidRPr="00D85EBB" w:rsidTr="00314810">
        <w:trPr>
          <w:trHeight w:val="6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Fundo Nacional de Assistência Social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17/06/24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Índice de Gestão Descentralizada</w:t>
            </w:r>
          </w:p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3.200,00</w:t>
            </w:r>
          </w:p>
        </w:tc>
      </w:tr>
      <w:tr w:rsidR="00204572" w:rsidRPr="00D85EBB" w:rsidTr="00204572">
        <w:trPr>
          <w:trHeight w:val="47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Secretaria Nacional de Política do Desenvolvimento Regional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28/06/24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Aquisição de Trator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72" w:rsidRPr="00D85EBB" w:rsidRDefault="00204572" w:rsidP="00204572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85EBB">
              <w:rPr>
                <w:rFonts w:asciiTheme="minorHAnsi" w:hAnsiTheme="minorHAnsi" w:cstheme="minorHAnsi"/>
                <w:sz w:val="24"/>
                <w:szCs w:val="24"/>
              </w:rPr>
              <w:t>338.680,41</w:t>
            </w:r>
          </w:p>
        </w:tc>
      </w:tr>
    </w:tbl>
    <w:p w:rsidR="00C12CC1" w:rsidRDefault="00C12CC1" w:rsidP="00C12CC1">
      <w:pPr>
        <w:pStyle w:val="SemEspaamen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proofErr w:type="gramStart"/>
      <w:r>
        <w:rPr>
          <w:rFonts w:asciiTheme="minorHAnsi" w:hAnsiTheme="minorHAnsi" w:cstheme="minorHAnsi"/>
          <w:sz w:val="24"/>
          <w:szCs w:val="24"/>
        </w:rPr>
        <w:t>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de julho de 2024.</w:t>
      </w:r>
    </w:p>
    <w:p w:rsidR="00C12CC1" w:rsidRDefault="00C12CC1" w:rsidP="00C12CC1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12CC1" w:rsidRDefault="00C12CC1" w:rsidP="00C12CC1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C12CC1" w:rsidRDefault="00C12CC1" w:rsidP="00C12CC1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C12CC1" w:rsidRDefault="00C12CC1" w:rsidP="00C12CC1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C12CC1" w:rsidRDefault="00C12CC1" w:rsidP="00C12CC1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C12CC1" w:rsidRDefault="00C12CC1" w:rsidP="00C12CC1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C12CC1" w:rsidRDefault="00C12CC1" w:rsidP="00C12CC1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C12CC1" w:rsidRDefault="00C12CC1" w:rsidP="00C12CC1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C12CC1" w:rsidRDefault="00C12CC1" w:rsidP="00C12CC1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C12CC1" w:rsidRDefault="00C12CC1" w:rsidP="00C12CC1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p w:rsidR="00B82C45" w:rsidRDefault="008131B5"/>
    <w:sectPr w:rsidR="00B82C45" w:rsidSect="003F6891">
      <w:pgSz w:w="11906" w:h="16838"/>
      <w:pgMar w:top="2836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9"/>
    <w:rsid w:val="0011721F"/>
    <w:rsid w:val="001559D9"/>
    <w:rsid w:val="001A69CF"/>
    <w:rsid w:val="00204572"/>
    <w:rsid w:val="003048FB"/>
    <w:rsid w:val="00305B49"/>
    <w:rsid w:val="00314810"/>
    <w:rsid w:val="003F6891"/>
    <w:rsid w:val="005939D6"/>
    <w:rsid w:val="006D0A7A"/>
    <w:rsid w:val="007D00A7"/>
    <w:rsid w:val="008131B5"/>
    <w:rsid w:val="009C6F49"/>
    <w:rsid w:val="009D3BF7"/>
    <w:rsid w:val="00BE2977"/>
    <w:rsid w:val="00C12CC1"/>
    <w:rsid w:val="00C77AFE"/>
    <w:rsid w:val="00CA5790"/>
    <w:rsid w:val="00D85EBB"/>
    <w:rsid w:val="00E063FC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C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12CC1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C12CC1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2CC1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2C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2CC1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2CC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C12CC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C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12CC1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C12CC1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2CC1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2C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2CC1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2CC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C12CC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2024-10-03T19:04:00Z</dcterms:created>
  <dcterms:modified xsi:type="dcterms:W3CDTF">2024-10-03T19:04:00Z</dcterms:modified>
</cp:coreProperties>
</file>