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C9" w:rsidRDefault="00A13AC9" w:rsidP="00A13AC9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008/2014</w:t>
      </w:r>
    </w:p>
    <w:p w:rsidR="00A13AC9" w:rsidRDefault="00A13AC9" w:rsidP="00665C26">
      <w:pPr>
        <w:tabs>
          <w:tab w:val="num" w:pos="284"/>
        </w:tabs>
        <w:spacing w:after="0" w:line="240" w:lineRule="auto"/>
        <w:ind w:right="-88"/>
        <w:jc w:val="center"/>
        <w:rPr>
          <w:rFonts w:ascii="Arial" w:hAnsi="Arial" w:cs="Arial"/>
          <w:b/>
        </w:rPr>
      </w:pPr>
    </w:p>
    <w:p w:rsidR="00A13AC9" w:rsidRDefault="00A13AC9" w:rsidP="00A13AC9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JULGAMENTO DOS RECURSOS CONTRA AS QUESTÕES DO </w:t>
      </w:r>
      <w:r w:rsidRPr="00793F61">
        <w:rPr>
          <w:rFonts w:ascii="Arial" w:hAnsi="Arial" w:cs="Arial"/>
          <w:b/>
        </w:rPr>
        <w:t xml:space="preserve">EDITAL Nº </w:t>
      </w:r>
      <w:r w:rsidRPr="00903712">
        <w:rPr>
          <w:rFonts w:ascii="Arial" w:hAnsi="Arial" w:cs="Arial"/>
          <w:b/>
          <w:color w:val="000000"/>
        </w:rPr>
        <w:t>029/</w:t>
      </w:r>
      <w:r>
        <w:rPr>
          <w:rFonts w:ascii="Arial" w:hAnsi="Arial" w:cs="Arial"/>
          <w:b/>
        </w:rPr>
        <w:t xml:space="preserve">2014 </w:t>
      </w:r>
    </w:p>
    <w:p w:rsidR="00A13AC9" w:rsidRDefault="00A13AC9" w:rsidP="00A13AC9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PROCESSO SELETIVO SIMPLIFICADO</w:t>
      </w:r>
    </w:p>
    <w:p w:rsidR="00A13AC9" w:rsidRPr="00793F61" w:rsidRDefault="00A13AC9" w:rsidP="00A13AC9">
      <w:pPr>
        <w:spacing w:after="0" w:line="240" w:lineRule="auto"/>
        <w:jc w:val="center"/>
        <w:rPr>
          <w:rFonts w:ascii="Arial" w:hAnsi="Arial" w:cs="Arial"/>
          <w:b/>
        </w:rPr>
      </w:pPr>
    </w:p>
    <w:p w:rsidR="00A13AC9" w:rsidRDefault="00A13AC9" w:rsidP="00A13AC9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 xml:space="preserve">PREFEITO MUNICIPAL </w:t>
      </w:r>
      <w:r>
        <w:rPr>
          <w:rFonts w:ascii="Arial" w:eastAsia="Arial Unicode MS" w:hAnsi="Arial" w:cs="Arial"/>
        </w:rPr>
        <w:t>do município de Capinzal, Estado de Santa Catarina, no uso de suas atribuições legais, juntamente com a Comissão Municipal de Processo Seletivo e o Instituto o Barriga Verde, torna público, conforme segue:</w:t>
      </w:r>
    </w:p>
    <w:p w:rsidR="00665C26" w:rsidRDefault="00665C26" w:rsidP="00665C26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A13AC9" w:rsidRDefault="00A13AC9" w:rsidP="00665C26">
      <w:pPr>
        <w:pStyle w:val="PargrafodaLista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decisões dos pedidos de recursos contra as questões e provas escritas aplicadas em </w:t>
      </w:r>
      <w:r>
        <w:rPr>
          <w:rFonts w:ascii="Arial" w:hAnsi="Arial" w:cs="Arial"/>
          <w:b/>
        </w:rPr>
        <w:t>14</w:t>
      </w:r>
      <w:r w:rsidRPr="008D016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dezembro</w:t>
      </w:r>
      <w:r w:rsidRPr="008D016A">
        <w:rPr>
          <w:rFonts w:ascii="Arial" w:hAnsi="Arial" w:cs="Arial"/>
          <w:b/>
        </w:rPr>
        <w:t xml:space="preserve"> de 2014</w:t>
      </w:r>
      <w:r>
        <w:rPr>
          <w:rFonts w:ascii="Arial" w:hAnsi="Arial" w:cs="Arial"/>
        </w:rPr>
        <w:t>, constam abaixo divulgadas:</w:t>
      </w:r>
    </w:p>
    <w:p w:rsidR="00A13AC9" w:rsidRDefault="00A13AC9" w:rsidP="00665C26">
      <w:pPr>
        <w:pStyle w:val="PargrafodaLista"/>
        <w:tabs>
          <w:tab w:val="left" w:pos="993"/>
          <w:tab w:val="left" w:pos="11057"/>
        </w:tabs>
        <w:ind w:left="284" w:right="142"/>
        <w:jc w:val="both"/>
        <w:rPr>
          <w:rFonts w:ascii="Arial" w:hAnsi="Arial" w:cs="Arial"/>
        </w:rPr>
      </w:pPr>
    </w:p>
    <w:p w:rsidR="00A13AC9" w:rsidRPr="00413931" w:rsidRDefault="00A13AC9" w:rsidP="00665C26">
      <w:pPr>
        <w:shd w:val="clear" w:color="auto" w:fill="D9D9D9" w:themeFill="background1" w:themeFillShade="D9"/>
        <w:tabs>
          <w:tab w:val="left" w:pos="993"/>
          <w:tab w:val="left" w:pos="9639"/>
          <w:tab w:val="left" w:pos="11057"/>
        </w:tabs>
        <w:spacing w:after="0" w:line="240" w:lineRule="auto"/>
        <w:ind w:right="142"/>
        <w:rPr>
          <w:rFonts w:ascii="Arial" w:hAnsi="Arial" w:cs="Arial"/>
          <w:b/>
        </w:rPr>
      </w:pPr>
      <w:r w:rsidRPr="00413931">
        <w:rPr>
          <w:rFonts w:ascii="Arial" w:hAnsi="Arial" w:cs="Arial"/>
          <w:b/>
          <w:shd w:val="clear" w:color="auto" w:fill="BFBFBF"/>
        </w:rPr>
        <w:t xml:space="preserve">Questões de Conhecimentos </w:t>
      </w:r>
      <w:r w:rsidR="00C45E6D" w:rsidRPr="00413931">
        <w:rPr>
          <w:rFonts w:ascii="Arial" w:hAnsi="Arial" w:cs="Arial"/>
          <w:b/>
          <w:shd w:val="clear" w:color="auto" w:fill="BFBFBF"/>
        </w:rPr>
        <w:t xml:space="preserve">Específicos cargos de </w:t>
      </w:r>
      <w:r w:rsidR="00674272">
        <w:rPr>
          <w:rFonts w:ascii="Arial" w:hAnsi="Arial" w:cs="Arial"/>
          <w:b/>
          <w:shd w:val="clear" w:color="auto" w:fill="BFBFBF"/>
        </w:rPr>
        <w:t>N</w:t>
      </w:r>
      <w:r w:rsidR="00C45E6D" w:rsidRPr="00413931">
        <w:rPr>
          <w:rFonts w:ascii="Arial" w:hAnsi="Arial" w:cs="Arial"/>
          <w:b/>
          <w:shd w:val="clear" w:color="auto" w:fill="BFBFBF"/>
        </w:rPr>
        <w:t xml:space="preserve">ível </w:t>
      </w:r>
      <w:r w:rsidR="00674272">
        <w:rPr>
          <w:rFonts w:ascii="Arial" w:hAnsi="Arial" w:cs="Arial"/>
          <w:b/>
          <w:shd w:val="clear" w:color="auto" w:fill="BFBFBF"/>
        </w:rPr>
        <w:t>M</w:t>
      </w:r>
      <w:r w:rsidR="00413931" w:rsidRPr="00413931">
        <w:rPr>
          <w:rFonts w:ascii="Arial" w:hAnsi="Arial" w:cs="Arial"/>
          <w:b/>
          <w:shd w:val="clear" w:color="auto" w:fill="BFBFBF"/>
        </w:rPr>
        <w:t xml:space="preserve">édio </w:t>
      </w:r>
    </w:p>
    <w:p w:rsidR="00A13AC9" w:rsidRPr="00B23220" w:rsidRDefault="00A13AC9" w:rsidP="00665C26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rPr>
          <w:rFonts w:ascii="Arial" w:hAnsi="Arial" w:cs="Arial"/>
          <w:color w:val="FF0000"/>
        </w:rPr>
      </w:pPr>
    </w:p>
    <w:p w:rsidR="00A13AC9" w:rsidRPr="00BC11F6" w:rsidRDefault="00A13AC9" w:rsidP="00665C26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rPr>
          <w:rFonts w:ascii="Arial" w:hAnsi="Arial" w:cs="Arial"/>
          <w:b/>
        </w:rPr>
      </w:pPr>
      <w:r w:rsidRPr="00BC11F6">
        <w:rPr>
          <w:rFonts w:ascii="Arial" w:hAnsi="Arial" w:cs="Arial"/>
          <w:b/>
        </w:rPr>
        <w:t xml:space="preserve">Questão </w:t>
      </w:r>
      <w:r w:rsidR="00413931" w:rsidRPr="00BC11F6">
        <w:rPr>
          <w:rFonts w:ascii="Arial" w:hAnsi="Arial" w:cs="Arial"/>
          <w:b/>
        </w:rPr>
        <w:t>12</w:t>
      </w:r>
      <w:r w:rsidRPr="00BC11F6">
        <w:rPr>
          <w:rFonts w:ascii="Arial" w:hAnsi="Arial" w:cs="Arial"/>
        </w:rPr>
        <w:t xml:space="preserve"> – </w:t>
      </w:r>
      <w:r w:rsidRPr="00BC11F6">
        <w:rPr>
          <w:rFonts w:ascii="Arial" w:hAnsi="Arial" w:cs="Arial"/>
          <w:b/>
        </w:rPr>
        <w:t>L</w:t>
      </w:r>
      <w:r w:rsidR="00413931" w:rsidRPr="00BC11F6">
        <w:rPr>
          <w:rFonts w:ascii="Arial" w:hAnsi="Arial" w:cs="Arial"/>
          <w:b/>
        </w:rPr>
        <w:t>egislação</w:t>
      </w:r>
      <w:r w:rsidR="00BC11F6" w:rsidRPr="00BC11F6">
        <w:rPr>
          <w:rFonts w:ascii="Arial" w:hAnsi="Arial" w:cs="Arial"/>
          <w:b/>
        </w:rPr>
        <w:t xml:space="preserve"> – Auxiliar de Professor</w:t>
      </w:r>
    </w:p>
    <w:p w:rsidR="00A13AC9" w:rsidRPr="00BC11F6" w:rsidRDefault="00A13AC9" w:rsidP="00BC11F6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BC11F6">
        <w:rPr>
          <w:rFonts w:ascii="Arial" w:hAnsi="Arial" w:cs="Arial"/>
        </w:rPr>
        <w:t xml:space="preserve">Candidato: </w:t>
      </w:r>
      <w:r w:rsidR="00413931" w:rsidRPr="00BC11F6">
        <w:rPr>
          <w:rFonts w:ascii="Arial" w:hAnsi="Arial" w:cs="Arial"/>
        </w:rPr>
        <w:t>30310, 28322,</w:t>
      </w:r>
      <w:r w:rsidR="00BC11F6" w:rsidRPr="00BC11F6">
        <w:rPr>
          <w:rFonts w:ascii="Arial" w:hAnsi="Arial" w:cs="Arial"/>
        </w:rPr>
        <w:t xml:space="preserve"> 28292, 27067, 30347, 31289, 29852, 26935, 26527, 27541, 29079, 26440, 31111, 34069 </w:t>
      </w:r>
    </w:p>
    <w:p w:rsidR="00BC11F6" w:rsidRPr="00BC11F6" w:rsidRDefault="00A13AC9" w:rsidP="00665C26">
      <w:pPr>
        <w:pStyle w:val="PargrafodaLista"/>
        <w:tabs>
          <w:tab w:val="left" w:pos="993"/>
          <w:tab w:val="left" w:pos="9639"/>
          <w:tab w:val="left" w:pos="11057"/>
        </w:tabs>
        <w:spacing w:after="0" w:line="240" w:lineRule="auto"/>
        <w:ind w:left="0" w:right="142"/>
        <w:jc w:val="both"/>
        <w:rPr>
          <w:rFonts w:ascii="Arial" w:hAnsi="Arial" w:cs="Arial"/>
        </w:rPr>
      </w:pPr>
      <w:r w:rsidRPr="00BC11F6">
        <w:rPr>
          <w:rFonts w:ascii="Arial" w:hAnsi="Arial" w:cs="Arial"/>
        </w:rPr>
        <w:t xml:space="preserve">Os candidatos impetraram recurso sobre a questão mencionada, questionando que a </w:t>
      </w:r>
      <w:r w:rsidR="00BC11F6" w:rsidRPr="00BC11F6">
        <w:rPr>
          <w:rFonts w:ascii="Arial" w:hAnsi="Arial" w:cs="Arial"/>
        </w:rPr>
        <w:t xml:space="preserve">resposta correta na prova é a </w:t>
      </w:r>
      <w:r w:rsidRPr="00BC11F6">
        <w:rPr>
          <w:rFonts w:ascii="Arial" w:hAnsi="Arial" w:cs="Arial"/>
        </w:rPr>
        <w:t xml:space="preserve">alternativa </w:t>
      </w:r>
      <w:r w:rsidR="00BC11F6" w:rsidRPr="00BC11F6">
        <w:rPr>
          <w:rFonts w:ascii="Arial" w:hAnsi="Arial" w:cs="Arial"/>
        </w:rPr>
        <w:t>“C” e no gabarito consta como correta a alternativa “D”.</w:t>
      </w:r>
    </w:p>
    <w:p w:rsidR="00A13AC9" w:rsidRPr="00BC11F6" w:rsidRDefault="00A13AC9" w:rsidP="00665C26">
      <w:pPr>
        <w:pStyle w:val="PargrafodaLista"/>
        <w:tabs>
          <w:tab w:val="left" w:pos="993"/>
          <w:tab w:val="left" w:pos="9639"/>
          <w:tab w:val="left" w:pos="11057"/>
        </w:tabs>
        <w:spacing w:after="0" w:line="240" w:lineRule="auto"/>
        <w:ind w:left="0" w:right="142"/>
        <w:jc w:val="both"/>
        <w:rPr>
          <w:rFonts w:ascii="Arial" w:hAnsi="Arial" w:cs="Arial"/>
          <w:sz w:val="21"/>
          <w:szCs w:val="21"/>
        </w:rPr>
      </w:pPr>
      <w:r w:rsidRPr="00BC11F6">
        <w:rPr>
          <w:rFonts w:ascii="Arial" w:hAnsi="Arial" w:cs="Arial"/>
          <w:b/>
          <w:color w:val="FF0000"/>
        </w:rPr>
        <w:t>DEFERIDO</w:t>
      </w:r>
      <w:r w:rsidRPr="00BC11F6">
        <w:rPr>
          <w:rFonts w:ascii="Arial" w:hAnsi="Arial" w:cs="Arial"/>
          <w:b/>
        </w:rPr>
        <w:t>:</w:t>
      </w:r>
      <w:r w:rsidRPr="00BC11F6">
        <w:rPr>
          <w:rFonts w:ascii="Arial" w:hAnsi="Arial" w:cs="Arial"/>
        </w:rPr>
        <w:t xml:space="preserve"> A </w:t>
      </w:r>
      <w:r w:rsidR="00BC11F6" w:rsidRPr="00BC11F6">
        <w:rPr>
          <w:rFonts w:ascii="Arial" w:hAnsi="Arial" w:cs="Arial"/>
        </w:rPr>
        <w:t>alternativa correta é a da prova e não a do gabarito, portanto altera-se o gabarito d</w:t>
      </w:r>
      <w:r w:rsidRPr="00BC11F6">
        <w:rPr>
          <w:rFonts w:ascii="Arial" w:hAnsi="Arial" w:cs="Arial"/>
        </w:rPr>
        <w:t>e “D” para “C”.</w:t>
      </w:r>
    </w:p>
    <w:p w:rsidR="00A13AC9" w:rsidRPr="00B23220" w:rsidRDefault="00A13AC9" w:rsidP="00665C26">
      <w:pPr>
        <w:pStyle w:val="PargrafodaLista"/>
        <w:tabs>
          <w:tab w:val="left" w:pos="993"/>
          <w:tab w:val="left" w:pos="9639"/>
        </w:tabs>
        <w:spacing w:after="0" w:line="240" w:lineRule="auto"/>
        <w:ind w:left="0" w:right="142"/>
        <w:jc w:val="both"/>
        <w:rPr>
          <w:rFonts w:ascii="Arial" w:hAnsi="Arial" w:cs="Arial"/>
          <w:b/>
          <w:color w:val="FF0000"/>
        </w:rPr>
      </w:pPr>
      <w:r w:rsidRPr="00B23220">
        <w:rPr>
          <w:rFonts w:ascii="Arial" w:hAnsi="Arial" w:cs="Arial"/>
          <w:b/>
          <w:color w:val="FF0000"/>
        </w:rPr>
        <w:t xml:space="preserve">ALTERAÇÃO DE GABARITO PARA LETRA </w:t>
      </w:r>
      <w:r w:rsidR="00BC11F6">
        <w:rPr>
          <w:rFonts w:ascii="Arial" w:hAnsi="Arial" w:cs="Arial"/>
          <w:b/>
          <w:color w:val="FF0000"/>
        </w:rPr>
        <w:t>“</w:t>
      </w:r>
      <w:r w:rsidRPr="00B23220">
        <w:rPr>
          <w:rFonts w:ascii="Arial" w:hAnsi="Arial" w:cs="Arial"/>
          <w:b/>
          <w:color w:val="FF0000"/>
        </w:rPr>
        <w:t>C</w:t>
      </w:r>
      <w:r w:rsidR="00BC11F6">
        <w:rPr>
          <w:rFonts w:ascii="Arial" w:hAnsi="Arial" w:cs="Arial"/>
          <w:b/>
          <w:color w:val="FF0000"/>
        </w:rPr>
        <w:t>”</w:t>
      </w:r>
    </w:p>
    <w:p w:rsidR="00A13AC9" w:rsidRPr="00B23220" w:rsidRDefault="00A13AC9" w:rsidP="00665C26">
      <w:pPr>
        <w:pStyle w:val="PargrafodaLista"/>
        <w:tabs>
          <w:tab w:val="left" w:pos="993"/>
          <w:tab w:val="left" w:pos="9639"/>
        </w:tabs>
        <w:spacing w:after="0" w:line="240" w:lineRule="auto"/>
        <w:ind w:left="0" w:right="142"/>
        <w:jc w:val="both"/>
        <w:rPr>
          <w:rFonts w:ascii="Arial" w:hAnsi="Arial" w:cs="Arial"/>
          <w:color w:val="FF0000"/>
        </w:rPr>
      </w:pPr>
    </w:p>
    <w:p w:rsidR="00B01653" w:rsidRPr="00FE173B" w:rsidRDefault="00B01653" w:rsidP="00B01653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FE173B">
        <w:rPr>
          <w:rFonts w:ascii="Arial" w:hAnsi="Arial" w:cs="Arial"/>
          <w:b/>
        </w:rPr>
        <w:t>Questão 15</w:t>
      </w:r>
      <w:r w:rsidRPr="00FE173B">
        <w:rPr>
          <w:rFonts w:ascii="Arial" w:hAnsi="Arial" w:cs="Arial"/>
        </w:rPr>
        <w:t xml:space="preserve"> – </w:t>
      </w:r>
      <w:r w:rsidRPr="00FE173B">
        <w:rPr>
          <w:rFonts w:ascii="Arial" w:hAnsi="Arial" w:cs="Arial"/>
          <w:b/>
        </w:rPr>
        <w:t>Monitor de Artes, Artes Cênicas, Atividade Física e Desportiva, Dança, Recreação, Tricô e crochê</w:t>
      </w:r>
    </w:p>
    <w:p w:rsidR="00B01653" w:rsidRPr="00FE173B" w:rsidRDefault="00B01653" w:rsidP="00B01653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rPr>
          <w:rFonts w:ascii="Arial" w:hAnsi="Arial" w:cs="Arial"/>
        </w:rPr>
      </w:pPr>
      <w:r w:rsidRPr="00FE173B">
        <w:rPr>
          <w:rFonts w:ascii="Arial" w:hAnsi="Arial" w:cs="Arial"/>
        </w:rPr>
        <w:t xml:space="preserve">Candidato: </w:t>
      </w:r>
      <w:r w:rsidR="00287865" w:rsidRPr="00FE173B">
        <w:rPr>
          <w:rFonts w:ascii="Arial" w:hAnsi="Arial" w:cs="Arial"/>
        </w:rPr>
        <w:t>34288</w:t>
      </w:r>
    </w:p>
    <w:p w:rsidR="00B01653" w:rsidRPr="00FE173B" w:rsidRDefault="00EC6A66" w:rsidP="00B01653">
      <w:pPr>
        <w:pStyle w:val="PargrafodaLista"/>
        <w:tabs>
          <w:tab w:val="left" w:pos="993"/>
          <w:tab w:val="left" w:pos="9639"/>
          <w:tab w:val="left" w:pos="11057"/>
        </w:tabs>
        <w:spacing w:after="0" w:line="240" w:lineRule="auto"/>
        <w:ind w:left="0" w:right="142"/>
        <w:jc w:val="both"/>
        <w:rPr>
          <w:rFonts w:ascii="Arial" w:hAnsi="Arial" w:cs="Arial"/>
        </w:rPr>
      </w:pPr>
      <w:r w:rsidRPr="00FE173B">
        <w:rPr>
          <w:rFonts w:ascii="Arial" w:hAnsi="Arial" w:cs="Arial"/>
        </w:rPr>
        <w:t xml:space="preserve">Um </w:t>
      </w:r>
      <w:r w:rsidR="00B01653" w:rsidRPr="00FE173B">
        <w:rPr>
          <w:rFonts w:ascii="Arial" w:hAnsi="Arial" w:cs="Arial"/>
        </w:rPr>
        <w:t>candidato impetr</w:t>
      </w:r>
      <w:r w:rsidRPr="00FE173B">
        <w:rPr>
          <w:rFonts w:ascii="Arial" w:hAnsi="Arial" w:cs="Arial"/>
        </w:rPr>
        <w:t>ou</w:t>
      </w:r>
      <w:r w:rsidR="00B01653" w:rsidRPr="00FE173B">
        <w:rPr>
          <w:rFonts w:ascii="Arial" w:hAnsi="Arial" w:cs="Arial"/>
        </w:rPr>
        <w:t xml:space="preserve"> recurso sobre a questão mencionada, </w:t>
      </w:r>
      <w:r w:rsidRPr="00FE173B">
        <w:rPr>
          <w:rFonts w:ascii="Arial" w:hAnsi="Arial" w:cs="Arial"/>
        </w:rPr>
        <w:t>alegando que a mesma po</w:t>
      </w:r>
      <w:r w:rsidR="00FE173B" w:rsidRPr="00FE173B">
        <w:rPr>
          <w:rFonts w:ascii="Arial" w:hAnsi="Arial" w:cs="Arial"/>
        </w:rPr>
        <w:t>ssui duas alternativas corretas, sem apresentar fundamentação teórica que comprove sua afirmação</w:t>
      </w:r>
    </w:p>
    <w:p w:rsidR="00B01653" w:rsidRPr="00FE173B" w:rsidRDefault="00B01653" w:rsidP="00EC6A6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FE173B">
        <w:rPr>
          <w:rFonts w:ascii="Arial" w:hAnsi="Arial" w:cs="Arial"/>
          <w:b/>
        </w:rPr>
        <w:t>INDEFERIDO:</w:t>
      </w:r>
      <w:r w:rsidR="00FE173B" w:rsidRPr="00FE173B">
        <w:rPr>
          <w:rFonts w:ascii="Arial" w:hAnsi="Arial" w:cs="Arial"/>
        </w:rPr>
        <w:t>a questão apresenta uma única resposta correta, ou seja o regime jurídico é o estatutário.</w:t>
      </w:r>
    </w:p>
    <w:p w:rsidR="00B01653" w:rsidRPr="00FE173B" w:rsidRDefault="00B01653" w:rsidP="00B01653">
      <w:pPr>
        <w:pStyle w:val="PargrafodaLista"/>
        <w:tabs>
          <w:tab w:val="left" w:pos="993"/>
          <w:tab w:val="left" w:pos="9639"/>
          <w:tab w:val="left" w:pos="11057"/>
        </w:tabs>
        <w:spacing w:after="0" w:line="240" w:lineRule="auto"/>
        <w:ind w:left="0" w:right="142"/>
        <w:jc w:val="both"/>
        <w:rPr>
          <w:rFonts w:ascii="Arial" w:hAnsi="Arial" w:cs="Arial"/>
          <w:b/>
        </w:rPr>
      </w:pPr>
      <w:r w:rsidRPr="00FE173B">
        <w:rPr>
          <w:rFonts w:ascii="Arial" w:hAnsi="Arial" w:cs="Arial"/>
          <w:b/>
        </w:rPr>
        <w:t>QUESTÃO MANTIDA</w:t>
      </w:r>
    </w:p>
    <w:p w:rsidR="00B01653" w:rsidRDefault="00B01653" w:rsidP="00C53847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</w:p>
    <w:p w:rsidR="00A13AC9" w:rsidRPr="00C53847" w:rsidRDefault="00A13AC9" w:rsidP="00C53847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C53847">
        <w:rPr>
          <w:rFonts w:ascii="Arial" w:hAnsi="Arial" w:cs="Arial"/>
          <w:b/>
        </w:rPr>
        <w:t>Questão 1</w:t>
      </w:r>
      <w:r w:rsidR="00674272" w:rsidRPr="00C53847">
        <w:rPr>
          <w:rFonts w:ascii="Arial" w:hAnsi="Arial" w:cs="Arial"/>
          <w:b/>
        </w:rPr>
        <w:t>6</w:t>
      </w:r>
      <w:r w:rsidRPr="00C53847">
        <w:rPr>
          <w:rFonts w:ascii="Arial" w:hAnsi="Arial" w:cs="Arial"/>
        </w:rPr>
        <w:t xml:space="preserve"> – </w:t>
      </w:r>
      <w:r w:rsidR="007E46C8" w:rsidRPr="00C53847">
        <w:rPr>
          <w:rFonts w:ascii="Arial" w:hAnsi="Arial" w:cs="Arial"/>
          <w:b/>
        </w:rPr>
        <w:t>Monitor de Artes, Artes Cênicas, Atividade Física e Desportiva, Dança, Recreação, Tricô e crochê</w:t>
      </w:r>
    </w:p>
    <w:p w:rsidR="00A13AC9" w:rsidRPr="00C53847" w:rsidRDefault="00A13AC9" w:rsidP="00C53847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rPr>
          <w:rFonts w:ascii="Arial" w:hAnsi="Arial" w:cs="Arial"/>
        </w:rPr>
      </w:pPr>
      <w:r w:rsidRPr="00C53847">
        <w:rPr>
          <w:rFonts w:ascii="Arial" w:hAnsi="Arial" w:cs="Arial"/>
        </w:rPr>
        <w:t xml:space="preserve">Candidato: </w:t>
      </w:r>
      <w:r w:rsidR="007E46C8" w:rsidRPr="00C53847">
        <w:rPr>
          <w:rFonts w:ascii="Arial" w:hAnsi="Arial" w:cs="Arial"/>
        </w:rPr>
        <w:t>28410, 29570, 34288</w:t>
      </w:r>
    </w:p>
    <w:p w:rsidR="00A13AC9" w:rsidRPr="00C53847" w:rsidRDefault="00A13AC9" w:rsidP="00C53847">
      <w:pPr>
        <w:pStyle w:val="PargrafodaLista"/>
        <w:tabs>
          <w:tab w:val="left" w:pos="993"/>
          <w:tab w:val="left" w:pos="9639"/>
          <w:tab w:val="left" w:pos="11057"/>
        </w:tabs>
        <w:spacing w:after="0" w:line="240" w:lineRule="auto"/>
        <w:ind w:left="0" w:right="142"/>
        <w:jc w:val="both"/>
        <w:rPr>
          <w:rFonts w:ascii="Arial" w:hAnsi="Arial" w:cs="Arial"/>
        </w:rPr>
      </w:pPr>
      <w:r w:rsidRPr="00C53847">
        <w:rPr>
          <w:rFonts w:ascii="Arial" w:hAnsi="Arial" w:cs="Arial"/>
        </w:rPr>
        <w:t xml:space="preserve">Os candidatos impetraram recurso sobre a questão mencionada, questionando que o </w:t>
      </w:r>
      <w:r w:rsidR="00A72384" w:rsidRPr="00C53847">
        <w:rPr>
          <w:rFonts w:ascii="Arial" w:hAnsi="Arial" w:cs="Arial"/>
        </w:rPr>
        <w:t>enunciado da mesma está incompleto, prejudicando a interpretação.</w:t>
      </w:r>
    </w:p>
    <w:p w:rsidR="00C53847" w:rsidRPr="00C53847" w:rsidRDefault="00C53847" w:rsidP="00C53847">
      <w:pPr>
        <w:spacing w:after="0" w:line="240" w:lineRule="auto"/>
        <w:jc w:val="both"/>
        <w:rPr>
          <w:rFonts w:eastAsiaTheme="minorHAnsi"/>
        </w:rPr>
      </w:pPr>
      <w:r w:rsidRPr="00C53847">
        <w:rPr>
          <w:rFonts w:ascii="Arial" w:hAnsi="Arial" w:cs="Arial"/>
          <w:b/>
        </w:rPr>
        <w:t>IN</w:t>
      </w:r>
      <w:r w:rsidR="00A13AC9" w:rsidRPr="00C53847">
        <w:rPr>
          <w:rFonts w:ascii="Arial" w:hAnsi="Arial" w:cs="Arial"/>
          <w:b/>
        </w:rPr>
        <w:t>DEFERIDO:</w:t>
      </w:r>
      <w:r w:rsidRPr="00C53847">
        <w:rPr>
          <w:rFonts w:ascii="Arial" w:eastAsia="Times New Roman" w:hAnsi="Arial" w:cs="Arial"/>
        </w:rPr>
        <w:t>A questão não deve ser anulada, o gabarito deve ser mantido.</w:t>
      </w:r>
    </w:p>
    <w:p w:rsidR="00C53847" w:rsidRPr="00C53847" w:rsidRDefault="00C53847" w:rsidP="00C53847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C53847">
        <w:rPr>
          <w:rFonts w:ascii="Arial" w:eastAsia="Times New Roman" w:hAnsi="Arial" w:cs="Arial"/>
        </w:rPr>
        <w:t>Segundo a classificação de Hely Lopes Meirelles, em Direito Administrativo Brasileiro:</w:t>
      </w:r>
    </w:p>
    <w:p w:rsidR="00C53847" w:rsidRPr="00C53847" w:rsidRDefault="00C53847" w:rsidP="00C53847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C53847">
        <w:rPr>
          <w:rFonts w:ascii="Arial" w:eastAsia="Times New Roman" w:hAnsi="Arial" w:cs="Arial"/>
        </w:rPr>
        <w:t>Atos de gestão são os que a Administração pratica sem usar de sua supremacia sobre os destinatários. Tal ocorre nos atos puramente de administração dos bens e serviços públicos e nos negociais com os particulares, que não exigem coerção sobre os interessados.</w:t>
      </w:r>
    </w:p>
    <w:p w:rsidR="00C53847" w:rsidRPr="00C53847" w:rsidRDefault="00C53847" w:rsidP="00C53847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C53847">
        <w:rPr>
          <w:rFonts w:ascii="Arial" w:eastAsia="Times New Roman" w:hAnsi="Arial" w:cs="Arial"/>
          <w:b/>
        </w:rPr>
        <w:t>Atos de império ou de autoridade são todos aqueles que a Administração pratica usando de sua supremacia sobre o administrado ou servidor e lhes impõe obrigatório atendimento.</w:t>
      </w:r>
    </w:p>
    <w:p w:rsidR="00C53847" w:rsidRPr="00C53847" w:rsidRDefault="00C53847" w:rsidP="00C53847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C53847">
        <w:rPr>
          <w:rFonts w:ascii="Arial" w:eastAsia="Times New Roman" w:hAnsi="Arial" w:cs="Arial"/>
        </w:rPr>
        <w:t>Atos de expediente são todos aqueles que se destinam a dar andamento nos processos e papéis que tramitam pelas repartições públicas, preparando-os para a decisão de mérito a ser proferida pela autoridade competente.</w:t>
      </w:r>
    </w:p>
    <w:p w:rsidR="00C53847" w:rsidRPr="00C53847" w:rsidRDefault="00C53847" w:rsidP="00C53847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C53847">
        <w:rPr>
          <w:rFonts w:ascii="Arial" w:eastAsia="Times New Roman" w:hAnsi="Arial" w:cs="Arial"/>
        </w:rPr>
        <w:t>Atos complexos são os que se formam pela conjugação de vontades de mais de um órgão administrativo.</w:t>
      </w:r>
    </w:p>
    <w:p w:rsidR="00A13AC9" w:rsidRDefault="00C53847" w:rsidP="00C53847">
      <w:pPr>
        <w:pStyle w:val="PargrafodaLista"/>
        <w:tabs>
          <w:tab w:val="left" w:pos="993"/>
          <w:tab w:val="left" w:pos="9639"/>
          <w:tab w:val="left" w:pos="11057"/>
        </w:tabs>
        <w:spacing w:after="0" w:line="240" w:lineRule="auto"/>
        <w:ind w:left="0" w:righ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MANTIDA</w:t>
      </w:r>
    </w:p>
    <w:p w:rsidR="00C62B67" w:rsidRDefault="00C62B67" w:rsidP="00C53847">
      <w:pPr>
        <w:pStyle w:val="PargrafodaLista"/>
        <w:tabs>
          <w:tab w:val="left" w:pos="993"/>
          <w:tab w:val="left" w:pos="9639"/>
          <w:tab w:val="left" w:pos="11057"/>
        </w:tabs>
        <w:spacing w:after="0" w:line="240" w:lineRule="auto"/>
        <w:ind w:left="0" w:right="142"/>
        <w:jc w:val="both"/>
        <w:rPr>
          <w:rFonts w:ascii="Arial" w:hAnsi="Arial" w:cs="Arial"/>
          <w:b/>
        </w:rPr>
      </w:pPr>
    </w:p>
    <w:p w:rsidR="005A631E" w:rsidRPr="00FE173B" w:rsidRDefault="005A631E" w:rsidP="005A631E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FE173B">
        <w:rPr>
          <w:rFonts w:ascii="Arial" w:hAnsi="Arial" w:cs="Arial"/>
          <w:b/>
        </w:rPr>
        <w:lastRenderedPageBreak/>
        <w:t>Questão 20</w:t>
      </w:r>
      <w:r w:rsidRPr="00FE173B">
        <w:rPr>
          <w:rFonts w:ascii="Arial" w:hAnsi="Arial" w:cs="Arial"/>
        </w:rPr>
        <w:t xml:space="preserve"> – </w:t>
      </w:r>
      <w:r w:rsidRPr="00FE173B">
        <w:rPr>
          <w:rFonts w:ascii="Arial" w:hAnsi="Arial" w:cs="Arial"/>
          <w:b/>
        </w:rPr>
        <w:t>Monitor de Artes, Artes Cênicas, Atividade Física e Desportiva, Dança, Recreação, Tricô e crochê</w:t>
      </w:r>
    </w:p>
    <w:p w:rsidR="005A631E" w:rsidRPr="00FE173B" w:rsidRDefault="005A631E" w:rsidP="005A631E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rPr>
          <w:rFonts w:ascii="Arial" w:hAnsi="Arial" w:cs="Arial"/>
        </w:rPr>
      </w:pPr>
      <w:r w:rsidRPr="00FE173B">
        <w:rPr>
          <w:rFonts w:ascii="Arial" w:hAnsi="Arial" w:cs="Arial"/>
        </w:rPr>
        <w:t>Candidato: 28410</w:t>
      </w:r>
      <w:r w:rsidR="00D974E1" w:rsidRPr="00FE173B">
        <w:rPr>
          <w:rFonts w:ascii="Arial" w:hAnsi="Arial" w:cs="Arial"/>
        </w:rPr>
        <w:t>, 29570</w:t>
      </w:r>
    </w:p>
    <w:p w:rsidR="005A631E" w:rsidRPr="00FE173B" w:rsidRDefault="00FE173B" w:rsidP="005A631E">
      <w:pPr>
        <w:pStyle w:val="PargrafodaLista"/>
        <w:tabs>
          <w:tab w:val="left" w:pos="993"/>
          <w:tab w:val="left" w:pos="9639"/>
          <w:tab w:val="left" w:pos="11057"/>
        </w:tabs>
        <w:spacing w:after="0" w:line="240" w:lineRule="auto"/>
        <w:ind w:left="0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impetraram</w:t>
      </w:r>
      <w:r w:rsidR="005A631E" w:rsidRPr="00FE173B">
        <w:rPr>
          <w:rFonts w:ascii="Arial" w:hAnsi="Arial" w:cs="Arial"/>
        </w:rPr>
        <w:t xml:space="preserve"> recurso</w:t>
      </w:r>
      <w:r>
        <w:rPr>
          <w:rFonts w:ascii="Arial" w:hAnsi="Arial" w:cs="Arial"/>
        </w:rPr>
        <w:t>s</w:t>
      </w:r>
      <w:r w:rsidR="005A631E" w:rsidRPr="00FE173B">
        <w:rPr>
          <w:rFonts w:ascii="Arial" w:hAnsi="Arial" w:cs="Arial"/>
        </w:rPr>
        <w:t xml:space="preserve"> sobre a questão mencionada, </w:t>
      </w:r>
      <w:r w:rsidR="00FC7879" w:rsidRPr="00FE173B">
        <w:rPr>
          <w:rFonts w:ascii="Arial" w:hAnsi="Arial" w:cs="Arial"/>
        </w:rPr>
        <w:t xml:space="preserve">alegando </w:t>
      </w:r>
      <w:r w:rsidR="005A631E" w:rsidRPr="00FE173B">
        <w:rPr>
          <w:rFonts w:ascii="Arial" w:hAnsi="Arial" w:cs="Arial"/>
        </w:rPr>
        <w:t>que</w:t>
      </w:r>
      <w:r w:rsidR="00B17023" w:rsidRPr="00FE173B">
        <w:rPr>
          <w:rFonts w:ascii="Arial" w:hAnsi="Arial" w:cs="Arial"/>
        </w:rPr>
        <w:t>a mesma possui mais de uma alternativa correta.</w:t>
      </w:r>
    </w:p>
    <w:p w:rsidR="00B17023" w:rsidRPr="00FE173B" w:rsidRDefault="005A631E" w:rsidP="00B1702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</w:rPr>
      </w:pPr>
      <w:r w:rsidRPr="00FE173B">
        <w:rPr>
          <w:rFonts w:ascii="Arial" w:hAnsi="Arial" w:cs="Arial"/>
          <w:b/>
        </w:rPr>
        <w:t>DEFERIDO:</w:t>
      </w:r>
      <w:r w:rsidR="00B17023" w:rsidRPr="00FE173B">
        <w:rPr>
          <w:rFonts w:ascii="Arial" w:hAnsi="Arial" w:cs="Arial"/>
        </w:rPr>
        <w:t>A alternativa “D” também pode ser computada como correta, uma vez que a lei nº 11.700, de 13 de junho de 2008 (complemento à LDB – 1996) “assegura” e não “obriga” o Estado a disponibilizar vaga em uma escola mais próxima de casa.</w:t>
      </w:r>
    </w:p>
    <w:p w:rsidR="00B17023" w:rsidRPr="00FE173B" w:rsidRDefault="00B17023" w:rsidP="00F40D9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</w:rPr>
      </w:pPr>
      <w:r w:rsidRPr="00FE173B">
        <w:rPr>
          <w:rFonts w:ascii="Arial" w:hAnsi="Arial" w:cs="Arial"/>
        </w:rPr>
        <w:t>Essa complementação atribui menores gastos com transporte escolar, qualificação e sentido de pertencimento à comunidade local.</w:t>
      </w:r>
    </w:p>
    <w:p w:rsidR="00B17023" w:rsidRPr="00FE173B" w:rsidRDefault="00B17023" w:rsidP="00F40D9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</w:rPr>
      </w:pPr>
      <w:r w:rsidRPr="00FE173B">
        <w:rPr>
          <w:rFonts w:ascii="Arial" w:hAnsi="Arial" w:cs="Arial"/>
        </w:rPr>
        <w:t>Quando o Estado oferece vagas a um estudante da Educação Básica em um bairro que não o de sua moradia, o mesmo Estado não descumpre suas obrigações constitucionais, pois ele “disponibilizou” o serviço, preservou o direito do cidadão.</w:t>
      </w:r>
    </w:p>
    <w:p w:rsidR="00B17023" w:rsidRPr="00FE173B" w:rsidRDefault="00B17023" w:rsidP="00B17023">
      <w:pPr>
        <w:tabs>
          <w:tab w:val="center" w:pos="4419"/>
          <w:tab w:val="right" w:pos="8838"/>
        </w:tabs>
        <w:spacing w:after="0" w:line="240" w:lineRule="auto"/>
        <w:rPr>
          <w:rFonts w:ascii="Calibri" w:hAnsi="Calibri" w:cs="Calibri"/>
        </w:rPr>
      </w:pPr>
      <w:r w:rsidRPr="00FE173B">
        <w:rPr>
          <w:rFonts w:ascii="Arial" w:hAnsi="Arial" w:cs="Arial"/>
        </w:rPr>
        <w:t>Esse tem sido o entendimento de</w:t>
      </w:r>
      <w:r w:rsidRPr="00FE173B">
        <w:rPr>
          <w:rFonts w:ascii="MSTT31c5c7" w:hAnsi="MSTT31c5c7" w:cs="MSTT31c5c7"/>
        </w:rPr>
        <w:t xml:space="preserve"> alguns promotores e assessores educacionais.</w:t>
      </w:r>
    </w:p>
    <w:p w:rsidR="005A631E" w:rsidRPr="00F40D90" w:rsidRDefault="00F40D90" w:rsidP="00B1702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F40D90">
        <w:rPr>
          <w:rFonts w:ascii="Arial" w:hAnsi="Arial" w:cs="Arial"/>
          <w:b/>
          <w:color w:val="FF0000"/>
        </w:rPr>
        <w:t xml:space="preserve">QUESTÃO </w:t>
      </w:r>
      <w:r w:rsidR="005A631E" w:rsidRPr="00F40D90">
        <w:rPr>
          <w:rFonts w:ascii="Arial" w:hAnsi="Arial" w:cs="Arial"/>
          <w:b/>
          <w:color w:val="FF0000"/>
        </w:rPr>
        <w:t>AN</w:t>
      </w:r>
      <w:r w:rsidRPr="00F40D90">
        <w:rPr>
          <w:rFonts w:ascii="Arial" w:hAnsi="Arial" w:cs="Arial"/>
          <w:b/>
          <w:color w:val="FF0000"/>
        </w:rPr>
        <w:t>ULADA</w:t>
      </w:r>
    </w:p>
    <w:p w:rsidR="005A631E" w:rsidRDefault="005A631E" w:rsidP="00C62B67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</w:p>
    <w:p w:rsidR="00C62B67" w:rsidRPr="00C53847" w:rsidRDefault="00C62B67" w:rsidP="00C62B67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22</w:t>
      </w:r>
      <w:r w:rsidRPr="00C53847">
        <w:rPr>
          <w:rFonts w:ascii="Arial" w:hAnsi="Arial" w:cs="Arial"/>
        </w:rPr>
        <w:t xml:space="preserve"> – </w:t>
      </w:r>
      <w:r w:rsidR="00BB7BF4">
        <w:rPr>
          <w:rFonts w:ascii="Arial" w:hAnsi="Arial" w:cs="Arial"/>
        </w:rPr>
        <w:t>Professor Educ. Infantil Magistério</w:t>
      </w:r>
    </w:p>
    <w:p w:rsidR="00C62B67" w:rsidRPr="00C53847" w:rsidRDefault="00C62B67" w:rsidP="00C62B67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rPr>
          <w:rFonts w:ascii="Arial" w:hAnsi="Arial" w:cs="Arial"/>
        </w:rPr>
      </w:pPr>
      <w:r w:rsidRPr="00C53847">
        <w:rPr>
          <w:rFonts w:ascii="Arial" w:hAnsi="Arial" w:cs="Arial"/>
        </w:rPr>
        <w:t>Candidato: 2</w:t>
      </w:r>
      <w:r w:rsidR="00BB7BF4">
        <w:rPr>
          <w:rFonts w:ascii="Arial" w:hAnsi="Arial" w:cs="Arial"/>
        </w:rPr>
        <w:t>9499</w:t>
      </w:r>
    </w:p>
    <w:p w:rsidR="00C62B67" w:rsidRPr="00C53847" w:rsidRDefault="00BB7BF4" w:rsidP="00C62B67">
      <w:pPr>
        <w:pStyle w:val="PargrafodaLista"/>
        <w:tabs>
          <w:tab w:val="left" w:pos="993"/>
          <w:tab w:val="left" w:pos="9639"/>
          <w:tab w:val="left" w:pos="11057"/>
        </w:tabs>
        <w:spacing w:after="0" w:line="240" w:lineRule="auto"/>
        <w:ind w:left="0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</w:t>
      </w:r>
      <w:r w:rsidR="00C62B67" w:rsidRPr="00C53847">
        <w:rPr>
          <w:rFonts w:ascii="Arial" w:hAnsi="Arial" w:cs="Arial"/>
        </w:rPr>
        <w:t>candidato impetr</w:t>
      </w:r>
      <w:r>
        <w:rPr>
          <w:rFonts w:ascii="Arial" w:hAnsi="Arial" w:cs="Arial"/>
        </w:rPr>
        <w:t>ou</w:t>
      </w:r>
      <w:r w:rsidR="00C62B67" w:rsidRPr="00C53847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>alegando que a questão possui erro de grafia, trazendo outro sentido a frase.</w:t>
      </w:r>
    </w:p>
    <w:p w:rsidR="00ED4075" w:rsidRPr="00ED4075" w:rsidRDefault="00C62B67" w:rsidP="00ED4075">
      <w:pPr>
        <w:pStyle w:val="SemEspaamento"/>
        <w:jc w:val="both"/>
        <w:rPr>
          <w:rFonts w:ascii="Arial" w:hAnsi="Arial" w:cs="Arial"/>
        </w:rPr>
      </w:pPr>
      <w:r w:rsidRPr="00C53847">
        <w:rPr>
          <w:rFonts w:ascii="Arial" w:hAnsi="Arial" w:cs="Arial"/>
          <w:b/>
        </w:rPr>
        <w:t>INDEFERIDO:</w:t>
      </w:r>
      <w:r w:rsidR="00ED4075" w:rsidRPr="0015541E">
        <w:rPr>
          <w:rFonts w:ascii="Arial" w:hAnsi="Arial" w:cs="Arial"/>
        </w:rPr>
        <w:t>Trata-se de questão cuja metodologia avalia a capacidade de julgamento do candidato com relação a temáticas e ideias, usando de exclusão de alternativa. E embora o candidato tenha interposto recurso no sentido</w:t>
      </w:r>
      <w:r w:rsidR="00ED4075" w:rsidRPr="00ED4075">
        <w:rPr>
          <w:rFonts w:ascii="Arial" w:hAnsi="Arial" w:cs="Arial"/>
        </w:rPr>
        <w:t>, ponderamos os seguintes aspectos.</w:t>
      </w:r>
    </w:p>
    <w:p w:rsidR="00ED4075" w:rsidRPr="00ED4075" w:rsidRDefault="00ED4075" w:rsidP="00ED4075">
      <w:pPr>
        <w:pStyle w:val="SemEspaamento"/>
        <w:jc w:val="both"/>
        <w:rPr>
          <w:rFonts w:ascii="Arial" w:hAnsi="Arial" w:cs="Arial"/>
        </w:rPr>
      </w:pPr>
      <w:r w:rsidRPr="00ED4075">
        <w:rPr>
          <w:rFonts w:ascii="Arial" w:hAnsi="Arial" w:cs="Arial"/>
          <w:b/>
        </w:rPr>
        <w:t>ASPECTO 1 –</w:t>
      </w:r>
      <w:r w:rsidRPr="00ED4075">
        <w:rPr>
          <w:rFonts w:ascii="Arial" w:hAnsi="Arial" w:cs="Arial"/>
        </w:rPr>
        <w:t xml:space="preserve"> A alternativa esperada como resposta ao enunciado da questão é “D”.</w:t>
      </w:r>
    </w:p>
    <w:p w:rsidR="00ED4075" w:rsidRPr="00ED4075" w:rsidRDefault="00ED4075" w:rsidP="00ED4075">
      <w:pPr>
        <w:pStyle w:val="SemEspaamento"/>
        <w:jc w:val="both"/>
        <w:rPr>
          <w:rFonts w:ascii="Arial" w:hAnsi="Arial" w:cs="Arial"/>
        </w:rPr>
      </w:pPr>
      <w:r w:rsidRPr="00ED4075">
        <w:rPr>
          <w:rFonts w:ascii="Arial" w:hAnsi="Arial" w:cs="Arial"/>
          <w:b/>
        </w:rPr>
        <w:t xml:space="preserve">ASPECTO 2 – </w:t>
      </w:r>
      <w:r w:rsidRPr="00ED4075">
        <w:rPr>
          <w:rFonts w:ascii="Arial" w:hAnsi="Arial" w:cs="Arial"/>
        </w:rPr>
        <w:t>Por erro de digitação, as alternativas “B” e “D” apareçam com uma letra a mais - “O”.  Transformando “com” em “como”. No entanto, ponderamos que este pequeno equívoco não é suficiente para anular a questão uma vez que a mesma é de baixa complexidade de conhecimentos acerca de “alimentação de bebês menores de seis meses” e, apresenta-se de maneira objetiva e de fácil interpretação. Ademais, pelo exercício de exclusão utilizado nesta questão, observa-se que a oração que se segue na frase define a resposta adequada.</w:t>
      </w:r>
    </w:p>
    <w:p w:rsidR="00ED4075" w:rsidRPr="00ED4075" w:rsidRDefault="00ED4075" w:rsidP="00ED4075">
      <w:pPr>
        <w:pStyle w:val="SemEspaamento"/>
        <w:jc w:val="both"/>
        <w:rPr>
          <w:rFonts w:ascii="Arial" w:hAnsi="Arial" w:cs="Arial"/>
        </w:rPr>
      </w:pPr>
      <w:r w:rsidRPr="00ED4075">
        <w:rPr>
          <w:rFonts w:ascii="Arial" w:hAnsi="Arial" w:cs="Arial"/>
        </w:rPr>
        <w:t xml:space="preserve">E pelas explicações e considerações supracitadas, o nosso parecer é pelo INDEFERIMENTO do recurso em questão. </w:t>
      </w:r>
    </w:p>
    <w:p w:rsidR="00ED4075" w:rsidRPr="00ED4075" w:rsidRDefault="00ED4075" w:rsidP="00ED4075">
      <w:pPr>
        <w:pStyle w:val="SemEspaamento"/>
        <w:rPr>
          <w:rFonts w:ascii="Arial" w:hAnsi="Arial" w:cs="Arial"/>
        </w:rPr>
      </w:pPr>
      <w:r w:rsidRPr="00ED4075">
        <w:rPr>
          <w:rFonts w:ascii="Arial" w:hAnsi="Arial" w:cs="Arial"/>
        </w:rPr>
        <w:t>Brasil. Ministério da Educação e do Desporto. Secretaria de Educação Fundamental. Referencial curricular nacional para a educação infantil / Ministério da Educação e do Desporto, Secretaria de Educação Fundamental. — Brasília: MEC/SEF, 1998.</w:t>
      </w:r>
    </w:p>
    <w:p w:rsidR="00ED4075" w:rsidRPr="00ED4075" w:rsidRDefault="00ED4075" w:rsidP="00ED4075">
      <w:pPr>
        <w:pStyle w:val="SemEspaamento"/>
        <w:rPr>
          <w:rFonts w:ascii="Arial" w:hAnsi="Arial" w:cs="Arial"/>
        </w:rPr>
      </w:pPr>
      <w:r w:rsidRPr="00ED4075">
        <w:rPr>
          <w:rFonts w:ascii="Arial" w:hAnsi="Arial" w:cs="Arial"/>
        </w:rPr>
        <w:t xml:space="preserve">Disponível em </w:t>
      </w:r>
      <w:hyperlink r:id="rId7" w:history="1">
        <w:r w:rsidRPr="00ED4075">
          <w:rPr>
            <w:rStyle w:val="Hyperlink"/>
            <w:rFonts w:ascii="Arial" w:hAnsi="Arial" w:cs="Arial"/>
          </w:rPr>
          <w:t>http://portal.mec.gov.br/seb/arquivos/pdf/volume2.pdf</w:t>
        </w:r>
      </w:hyperlink>
    </w:p>
    <w:p w:rsidR="00C62B67" w:rsidRPr="00ED4075" w:rsidRDefault="00C62B67" w:rsidP="00ED4075">
      <w:pPr>
        <w:spacing w:after="0" w:line="240" w:lineRule="auto"/>
        <w:jc w:val="both"/>
        <w:rPr>
          <w:rFonts w:ascii="Arial" w:hAnsi="Arial" w:cs="Arial"/>
          <w:b/>
        </w:rPr>
      </w:pPr>
      <w:r w:rsidRPr="00ED4075">
        <w:rPr>
          <w:rFonts w:ascii="Arial" w:hAnsi="Arial" w:cs="Arial"/>
          <w:b/>
        </w:rPr>
        <w:t>QUESTÃO MANTIDA</w:t>
      </w:r>
    </w:p>
    <w:p w:rsidR="00C62B67" w:rsidRPr="00C53847" w:rsidRDefault="00C62B67" w:rsidP="00C53847">
      <w:pPr>
        <w:pStyle w:val="PargrafodaLista"/>
        <w:tabs>
          <w:tab w:val="left" w:pos="993"/>
          <w:tab w:val="left" w:pos="9639"/>
          <w:tab w:val="left" w:pos="11057"/>
        </w:tabs>
        <w:spacing w:after="0" w:line="240" w:lineRule="auto"/>
        <w:ind w:left="0" w:right="142"/>
        <w:jc w:val="both"/>
        <w:rPr>
          <w:rFonts w:ascii="Arial" w:hAnsi="Arial" w:cs="Arial"/>
          <w:b/>
        </w:rPr>
      </w:pPr>
    </w:p>
    <w:p w:rsidR="00E22D90" w:rsidRPr="00C53847" w:rsidRDefault="00E22D90" w:rsidP="00E22D90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Questão 25</w:t>
      </w:r>
      <w:r w:rsidRPr="00C5384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Professor Educ. Infantil Magistério</w:t>
      </w:r>
    </w:p>
    <w:p w:rsidR="00E22D90" w:rsidRPr="00C53847" w:rsidRDefault="00E22D90" w:rsidP="00E22D90">
      <w:pPr>
        <w:tabs>
          <w:tab w:val="left" w:pos="993"/>
          <w:tab w:val="left" w:pos="9639"/>
          <w:tab w:val="left" w:pos="11057"/>
        </w:tabs>
        <w:spacing w:after="0" w:line="240" w:lineRule="auto"/>
        <w:ind w:right="142"/>
        <w:rPr>
          <w:rFonts w:ascii="Arial" w:hAnsi="Arial" w:cs="Arial"/>
        </w:rPr>
      </w:pPr>
      <w:r w:rsidRPr="00C53847">
        <w:rPr>
          <w:rFonts w:ascii="Arial" w:hAnsi="Arial" w:cs="Arial"/>
        </w:rPr>
        <w:t>Candidato: 2</w:t>
      </w:r>
      <w:r>
        <w:rPr>
          <w:rFonts w:ascii="Arial" w:hAnsi="Arial" w:cs="Arial"/>
        </w:rPr>
        <w:t>9499</w:t>
      </w:r>
    </w:p>
    <w:p w:rsidR="00E22D90" w:rsidRPr="00E22D90" w:rsidRDefault="00E22D90" w:rsidP="00E22D90">
      <w:pPr>
        <w:pStyle w:val="PargrafodaLista"/>
        <w:tabs>
          <w:tab w:val="left" w:pos="993"/>
          <w:tab w:val="left" w:pos="9639"/>
          <w:tab w:val="left" w:pos="11057"/>
        </w:tabs>
        <w:spacing w:after="0" w:line="240" w:lineRule="auto"/>
        <w:ind w:left="0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</w:t>
      </w:r>
      <w:r w:rsidRPr="00C53847">
        <w:rPr>
          <w:rFonts w:ascii="Arial" w:hAnsi="Arial" w:cs="Arial"/>
        </w:rPr>
        <w:t>candidato impetr</w:t>
      </w:r>
      <w:r>
        <w:rPr>
          <w:rFonts w:ascii="Arial" w:hAnsi="Arial" w:cs="Arial"/>
        </w:rPr>
        <w:t>ou</w:t>
      </w:r>
      <w:r w:rsidRPr="00C53847">
        <w:rPr>
          <w:rFonts w:ascii="Arial" w:hAnsi="Arial" w:cs="Arial"/>
        </w:rPr>
        <w:t xml:space="preserve"> recurso sobre a questão mencionada, </w:t>
      </w:r>
      <w:r>
        <w:rPr>
          <w:rFonts w:ascii="Arial" w:hAnsi="Arial" w:cs="Arial"/>
        </w:rPr>
        <w:t>alegando que a mesma não apresenta autor.</w:t>
      </w:r>
    </w:p>
    <w:p w:rsidR="00E22D90" w:rsidRPr="00E22D90" w:rsidRDefault="00E22D90" w:rsidP="00E22D90">
      <w:pPr>
        <w:pStyle w:val="SemEspaamento"/>
        <w:jc w:val="both"/>
        <w:rPr>
          <w:rFonts w:ascii="Arial" w:hAnsi="Arial" w:cs="Arial"/>
        </w:rPr>
      </w:pPr>
      <w:r w:rsidRPr="00E22D90">
        <w:rPr>
          <w:rFonts w:ascii="Arial" w:hAnsi="Arial" w:cs="Arial"/>
          <w:b/>
        </w:rPr>
        <w:t>INDEFERIDO:</w:t>
      </w:r>
      <w:r w:rsidRPr="00E22D90">
        <w:rPr>
          <w:rFonts w:ascii="Arial" w:hAnsi="Arial" w:cs="Arial"/>
        </w:rPr>
        <w:t xml:space="preserve"> Trata-se de questão cuja metodologia avalia a capacidade de julgamento do candidato com relação a temáticas e ideias, usando de exclusão de alternativa. E embora o candidato tenha interposto recurso no sentido, ponderamos os seguintes aspectos.</w:t>
      </w:r>
    </w:p>
    <w:p w:rsidR="00E22D90" w:rsidRPr="00E22D90" w:rsidRDefault="00E22D90" w:rsidP="00E22D90">
      <w:pPr>
        <w:pStyle w:val="SemEspaamento"/>
        <w:jc w:val="both"/>
        <w:rPr>
          <w:rFonts w:ascii="Arial" w:hAnsi="Arial" w:cs="Arial"/>
        </w:rPr>
      </w:pPr>
      <w:r w:rsidRPr="00E22D90">
        <w:rPr>
          <w:rFonts w:ascii="Arial" w:hAnsi="Arial" w:cs="Arial"/>
          <w:b/>
        </w:rPr>
        <w:t>ASPECTO 1 –</w:t>
      </w:r>
      <w:r w:rsidRPr="00E22D90">
        <w:rPr>
          <w:rFonts w:ascii="Arial" w:hAnsi="Arial" w:cs="Arial"/>
        </w:rPr>
        <w:t xml:space="preserve"> A alternativa esperada como resposta ao enunciado da questão é “C”.</w:t>
      </w:r>
    </w:p>
    <w:p w:rsidR="00E22D90" w:rsidRPr="00E22D90" w:rsidRDefault="00E22D90" w:rsidP="00E22D90">
      <w:pPr>
        <w:pStyle w:val="SemEspaamento"/>
        <w:jc w:val="both"/>
        <w:rPr>
          <w:rFonts w:ascii="Arial" w:hAnsi="Arial" w:cs="Arial"/>
        </w:rPr>
      </w:pPr>
      <w:r w:rsidRPr="00E22D90">
        <w:rPr>
          <w:rFonts w:ascii="Arial" w:hAnsi="Arial" w:cs="Arial"/>
          <w:b/>
        </w:rPr>
        <w:t xml:space="preserve">ASPECTO 2 – </w:t>
      </w:r>
      <w:r w:rsidRPr="00E22D90">
        <w:rPr>
          <w:rFonts w:ascii="Arial" w:hAnsi="Arial" w:cs="Arial"/>
        </w:rPr>
        <w:t>Embora algumas realidades de instituições de Educação Infantil estão longe do processo de humanização e acolhimento da criança ao ambiente escolar, não significa que não existam realidades próximas ao que convenciona-se denominar como “adequado”. Associando um bom planejando dos tempos escolares, o acolhimento das crianças pelos docentes e auxiliares pode ser feito em dias alternados e até escalonados, preservando sempre a devida atenção aos pequenos. Procedimentos docentes que valorizam a recepção dos pequenos com fraseologias de boas vindas, questionando o nome e desejando uma boa estada são exemplos de “atendimento de forma individualizada”</w:t>
      </w:r>
    </w:p>
    <w:p w:rsidR="00E22D90" w:rsidRPr="00E22D90" w:rsidRDefault="00E22D90" w:rsidP="00E22D90">
      <w:pPr>
        <w:pStyle w:val="SemEspaamento"/>
        <w:jc w:val="both"/>
        <w:rPr>
          <w:rFonts w:ascii="Arial" w:hAnsi="Arial" w:cs="Arial"/>
        </w:rPr>
      </w:pPr>
      <w:r w:rsidRPr="00E22D90">
        <w:rPr>
          <w:rFonts w:ascii="Arial" w:hAnsi="Arial" w:cs="Arial"/>
          <w:b/>
        </w:rPr>
        <w:lastRenderedPageBreak/>
        <w:t xml:space="preserve">ASPECTO 3 – </w:t>
      </w:r>
      <w:r w:rsidRPr="00E22D90">
        <w:rPr>
          <w:rFonts w:ascii="Arial" w:hAnsi="Arial" w:cs="Arial"/>
        </w:rPr>
        <w:t>Procedimentos de</w:t>
      </w:r>
      <w:r w:rsidRPr="00E22D90">
        <w:rPr>
          <w:rFonts w:ascii="Arial" w:hAnsi="Arial" w:cs="Arial"/>
          <w:b/>
        </w:rPr>
        <w:t xml:space="preserve"> “</w:t>
      </w:r>
      <w:r w:rsidRPr="00E22D90">
        <w:rPr>
          <w:rFonts w:ascii="Arial" w:hAnsi="Arial" w:cs="Arial"/>
        </w:rPr>
        <w:t>atendimento de forma individualizada” são preconizados pelos Referencial curricular nacional para a educação infantil no capítulo “A instituição e o projeto educativo”, em especial nos fragmentos de “Acolhimento das famílias e das crianças na instituição”, “A entrada na instituição” e “Os primeiros dias”.</w:t>
      </w:r>
    </w:p>
    <w:p w:rsidR="00E22D90" w:rsidRPr="00E22D90" w:rsidRDefault="00E22D90" w:rsidP="00E22D90">
      <w:pPr>
        <w:pStyle w:val="SemEspaamento"/>
        <w:jc w:val="both"/>
        <w:rPr>
          <w:rFonts w:ascii="Arial" w:hAnsi="Arial" w:cs="Arial"/>
        </w:rPr>
      </w:pPr>
      <w:r w:rsidRPr="00E22D90">
        <w:rPr>
          <w:rFonts w:ascii="Arial" w:hAnsi="Arial" w:cs="Arial"/>
        </w:rPr>
        <w:t xml:space="preserve">E pelas explicações e considerações supracitadas, o nosso parecer é pelo INDEFERIMENTO do recurso em questão. </w:t>
      </w:r>
    </w:p>
    <w:p w:rsidR="00E22D90" w:rsidRPr="00E22D90" w:rsidRDefault="00E22D90" w:rsidP="00E22D90">
      <w:pPr>
        <w:pStyle w:val="SemEspaamento"/>
        <w:jc w:val="both"/>
        <w:rPr>
          <w:rFonts w:ascii="Arial" w:hAnsi="Arial" w:cs="Arial"/>
        </w:rPr>
      </w:pPr>
      <w:r w:rsidRPr="00E22D90">
        <w:rPr>
          <w:rFonts w:ascii="Arial" w:hAnsi="Arial" w:cs="Arial"/>
        </w:rPr>
        <w:t>Brasil. Ministério da Educação e do Desporto. Secretaria de Educação Fundamental. Referencial curricular nacional para a educação infantil / Ministério da Educação e do Desporto, Secretaria de Educação Fundamental. — Brasília: MEC/SEF, 1998.</w:t>
      </w:r>
    </w:p>
    <w:p w:rsidR="00E22D90" w:rsidRPr="00E22D90" w:rsidRDefault="00E22D90" w:rsidP="00E22D90">
      <w:pPr>
        <w:pStyle w:val="SemEspaamento"/>
        <w:rPr>
          <w:rFonts w:ascii="Arial" w:hAnsi="Arial" w:cs="Arial"/>
        </w:rPr>
      </w:pPr>
      <w:r w:rsidRPr="00E22D90">
        <w:rPr>
          <w:rFonts w:ascii="Arial" w:hAnsi="Arial" w:cs="Arial"/>
        </w:rPr>
        <w:t xml:space="preserve">Disponível em </w:t>
      </w:r>
      <w:hyperlink r:id="rId8" w:history="1">
        <w:r w:rsidRPr="00E22D90">
          <w:rPr>
            <w:rStyle w:val="Hyperlink"/>
            <w:rFonts w:ascii="Arial" w:hAnsi="Arial" w:cs="Arial"/>
          </w:rPr>
          <w:t>http://portal.mec.gov.br/seb/arquivos/pdf/rcnei_vol1.pdf</w:t>
        </w:r>
      </w:hyperlink>
    </w:p>
    <w:p w:rsidR="00E22D90" w:rsidRPr="00ED4075" w:rsidRDefault="00E22D90" w:rsidP="00E22D90">
      <w:pPr>
        <w:pStyle w:val="SemEspaamento"/>
        <w:jc w:val="both"/>
        <w:rPr>
          <w:rFonts w:ascii="Arial" w:hAnsi="Arial" w:cs="Arial"/>
          <w:b/>
        </w:rPr>
      </w:pPr>
      <w:r w:rsidRPr="00ED4075">
        <w:rPr>
          <w:rFonts w:ascii="Arial" w:hAnsi="Arial" w:cs="Arial"/>
          <w:b/>
        </w:rPr>
        <w:t>QUESTÃO MANTIDA</w:t>
      </w:r>
    </w:p>
    <w:p w:rsidR="00E22D90" w:rsidRDefault="00E22D90" w:rsidP="00665C26">
      <w:pPr>
        <w:pStyle w:val="PargrafodaLista"/>
        <w:tabs>
          <w:tab w:val="left" w:pos="993"/>
          <w:tab w:val="left" w:pos="9639"/>
        </w:tabs>
        <w:spacing w:after="0" w:line="240" w:lineRule="auto"/>
        <w:ind w:left="0" w:right="142"/>
        <w:jc w:val="both"/>
        <w:rPr>
          <w:rFonts w:ascii="Arial" w:hAnsi="Arial" w:cs="Arial"/>
          <w:color w:val="FF0000"/>
        </w:rPr>
      </w:pPr>
    </w:p>
    <w:p w:rsidR="00A13AC9" w:rsidRPr="00821A26" w:rsidRDefault="00A13AC9" w:rsidP="00821A26">
      <w:pPr>
        <w:shd w:val="clear" w:color="auto" w:fill="D9D9D9"/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821A26">
        <w:rPr>
          <w:rFonts w:ascii="Arial" w:hAnsi="Arial" w:cs="Arial"/>
          <w:b/>
        </w:rPr>
        <w:t xml:space="preserve">Conhecimentos específicos cargos de </w:t>
      </w:r>
      <w:r w:rsidR="00931535" w:rsidRPr="00821A26">
        <w:rPr>
          <w:rFonts w:ascii="Arial" w:hAnsi="Arial" w:cs="Arial"/>
          <w:b/>
        </w:rPr>
        <w:t>N</w:t>
      </w:r>
      <w:r w:rsidRPr="00821A26">
        <w:rPr>
          <w:rFonts w:ascii="Arial" w:hAnsi="Arial" w:cs="Arial"/>
          <w:b/>
        </w:rPr>
        <w:t xml:space="preserve">ível </w:t>
      </w:r>
      <w:r w:rsidR="00931535" w:rsidRPr="00821A26">
        <w:rPr>
          <w:rFonts w:ascii="Arial" w:hAnsi="Arial" w:cs="Arial"/>
          <w:b/>
        </w:rPr>
        <w:t>S</w:t>
      </w:r>
      <w:r w:rsidRPr="00821A26">
        <w:rPr>
          <w:rFonts w:ascii="Arial" w:hAnsi="Arial" w:cs="Arial"/>
          <w:b/>
        </w:rPr>
        <w:t>uperior</w:t>
      </w:r>
    </w:p>
    <w:p w:rsidR="00A13AC9" w:rsidRPr="00821A26" w:rsidRDefault="00A13AC9" w:rsidP="00821A26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</w:p>
    <w:p w:rsidR="00B1065A" w:rsidRPr="00821A26" w:rsidRDefault="00B1065A" w:rsidP="00B1065A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821A26">
        <w:rPr>
          <w:rFonts w:ascii="Arial" w:hAnsi="Arial" w:cs="Arial"/>
          <w:b/>
        </w:rPr>
        <w:t>Questão 1</w:t>
      </w:r>
      <w:r>
        <w:rPr>
          <w:rFonts w:ascii="Arial" w:hAnsi="Arial" w:cs="Arial"/>
          <w:b/>
        </w:rPr>
        <w:t>7</w:t>
      </w:r>
      <w:r w:rsidRPr="00821A26">
        <w:rPr>
          <w:rFonts w:ascii="Arial" w:hAnsi="Arial" w:cs="Arial"/>
        </w:rPr>
        <w:t xml:space="preserve"> – </w:t>
      </w:r>
      <w:r w:rsidRPr="005061F2">
        <w:rPr>
          <w:rFonts w:ascii="Arial" w:hAnsi="Arial" w:cs="Arial"/>
          <w:b/>
        </w:rPr>
        <w:t>Enfermeiro</w:t>
      </w:r>
    </w:p>
    <w:p w:rsidR="00B1065A" w:rsidRDefault="00B1065A" w:rsidP="00B1065A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 w:rsidR="005061F2">
        <w:rPr>
          <w:rFonts w:ascii="Arial" w:hAnsi="Arial" w:cs="Arial"/>
        </w:rPr>
        <w:t>32870</w:t>
      </w:r>
    </w:p>
    <w:p w:rsidR="00B1065A" w:rsidRPr="00821A26" w:rsidRDefault="00B1065A" w:rsidP="00B1065A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candidato impetrou recurso alegando que a referida questão </w:t>
      </w:r>
      <w:r w:rsidR="00E466A4">
        <w:rPr>
          <w:rFonts w:ascii="Arial" w:hAnsi="Arial" w:cs="Arial"/>
        </w:rPr>
        <w:t>não estava formulada de forma clara, dificultando seu entendimento.</w:t>
      </w:r>
    </w:p>
    <w:p w:rsidR="007065CA" w:rsidRPr="007065CA" w:rsidRDefault="007065CA" w:rsidP="007065C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IN</w:t>
      </w:r>
      <w:r w:rsidR="00B1065A" w:rsidRPr="00821A26">
        <w:rPr>
          <w:rFonts w:ascii="Arial" w:hAnsi="Arial" w:cs="Arial"/>
          <w:b/>
        </w:rPr>
        <w:t>DEFERIDO</w:t>
      </w:r>
      <w:r w:rsidR="00B1065A" w:rsidRPr="007065CA">
        <w:rPr>
          <w:rFonts w:ascii="Arial" w:hAnsi="Arial" w:cs="Arial"/>
          <w:b/>
        </w:rPr>
        <w:t>:</w:t>
      </w:r>
      <w:r w:rsidRPr="007065CA">
        <w:rPr>
          <w:rFonts w:ascii="Arial" w:eastAsia="Times New Roman" w:hAnsi="Arial" w:cs="Arial"/>
        </w:rPr>
        <w:t xml:space="preserve">O candidato contrapõem </w:t>
      </w:r>
      <w:r>
        <w:rPr>
          <w:rFonts w:ascii="Arial" w:eastAsia="Times New Roman" w:hAnsi="Arial" w:cs="Arial"/>
        </w:rPr>
        <w:t>recurso</w:t>
      </w:r>
      <w:r w:rsidRPr="007065CA">
        <w:rPr>
          <w:rFonts w:ascii="Arial" w:eastAsia="Times New Roman" w:hAnsi="Arial" w:cs="Arial"/>
        </w:rPr>
        <w:t xml:space="preserve"> alegando má descrição da questão, devendo descrever a ação a ser realizada. Mas de acordo com o enunciado, estamos falando de infrações de acordo com o código de ética de enfermagem, para tal deve-se provocar e/ou realizar ações afim de se ter este resultado. Desta forma todas as alternativas abrangem uma ação feita/provocada. E o profissional com total conhecimento do seu código de ética tem a capacidade de entende-lo quando abordado desta forma.</w:t>
      </w:r>
    </w:p>
    <w:p w:rsidR="007065CA" w:rsidRDefault="007065CA" w:rsidP="007065CA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eastAsia="Times New Roman" w:hAnsi="Arial" w:cs="Arial"/>
        </w:rPr>
      </w:pPr>
      <w:r w:rsidRPr="007065CA">
        <w:rPr>
          <w:rFonts w:ascii="Arial" w:eastAsia="Times New Roman" w:hAnsi="Arial" w:cs="Arial"/>
        </w:rPr>
        <w:t>Questão elaborada no Código de ética de Enfermagem.</w:t>
      </w:r>
    </w:p>
    <w:p w:rsidR="00B1065A" w:rsidRPr="007065CA" w:rsidRDefault="00B1065A" w:rsidP="007065CA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7065CA">
        <w:rPr>
          <w:rFonts w:ascii="Arial" w:hAnsi="Arial" w:cs="Arial"/>
          <w:b/>
        </w:rPr>
        <w:t xml:space="preserve">QUESTÃO </w:t>
      </w:r>
      <w:r w:rsidR="007065CA" w:rsidRPr="007065CA">
        <w:rPr>
          <w:rFonts w:ascii="Arial" w:hAnsi="Arial" w:cs="Arial"/>
          <w:b/>
        </w:rPr>
        <w:t>MANTIDA</w:t>
      </w:r>
    </w:p>
    <w:p w:rsidR="00B1065A" w:rsidRPr="007065CA" w:rsidRDefault="00B1065A" w:rsidP="00821A26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</w:p>
    <w:p w:rsidR="00A13AC9" w:rsidRPr="00821A26" w:rsidRDefault="00A13AC9" w:rsidP="00821A26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821A26">
        <w:rPr>
          <w:rFonts w:ascii="Arial" w:hAnsi="Arial" w:cs="Arial"/>
          <w:b/>
        </w:rPr>
        <w:t>Questão 1</w:t>
      </w:r>
      <w:r w:rsidR="00931535" w:rsidRPr="00821A26">
        <w:rPr>
          <w:rFonts w:ascii="Arial" w:hAnsi="Arial" w:cs="Arial"/>
          <w:b/>
        </w:rPr>
        <w:t>6</w:t>
      </w:r>
      <w:r w:rsidRPr="00821A26">
        <w:rPr>
          <w:rFonts w:ascii="Arial" w:hAnsi="Arial" w:cs="Arial"/>
        </w:rPr>
        <w:t xml:space="preserve"> – </w:t>
      </w:r>
      <w:r w:rsidR="00931535" w:rsidRPr="007A27DE">
        <w:rPr>
          <w:rFonts w:ascii="Arial" w:hAnsi="Arial" w:cs="Arial"/>
          <w:b/>
        </w:rPr>
        <w:t>Odontólogo</w:t>
      </w:r>
    </w:p>
    <w:p w:rsidR="00A13AC9" w:rsidRDefault="00A13AC9" w:rsidP="00821A26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 w:rsidR="00931535" w:rsidRPr="00821A26">
        <w:rPr>
          <w:rFonts w:ascii="Arial" w:hAnsi="Arial" w:cs="Arial"/>
        </w:rPr>
        <w:t>27962</w:t>
      </w:r>
    </w:p>
    <w:p w:rsidR="00834D41" w:rsidRPr="00821A26" w:rsidRDefault="00834D41" w:rsidP="00821A26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Um candidato impetrou recurso alegando que a referida questão possui mais de uma alternativa correta.</w:t>
      </w:r>
    </w:p>
    <w:p w:rsidR="00821A26" w:rsidRPr="00821A26" w:rsidRDefault="00821A26" w:rsidP="00821A26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eastAsiaTheme="minorHAnsi" w:hAnsi="Arial" w:cs="Arial"/>
        </w:rPr>
      </w:pPr>
      <w:r w:rsidRPr="00821A26">
        <w:rPr>
          <w:rFonts w:ascii="Arial" w:hAnsi="Arial" w:cs="Arial"/>
          <w:b/>
        </w:rPr>
        <w:t>DEFERIDO:</w:t>
      </w:r>
      <w:r w:rsidRPr="00821A2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questão deve ser anulada</w:t>
      </w:r>
      <w:r w:rsidRPr="00821A26">
        <w:rPr>
          <w:rFonts w:ascii="Arial" w:hAnsi="Arial" w:cs="Arial"/>
        </w:rPr>
        <w:t>, visto que o edital não indicou a doutrina que seria utilizada para a elaboração da prova.</w:t>
      </w:r>
    </w:p>
    <w:p w:rsidR="00821A26" w:rsidRPr="00821A26" w:rsidRDefault="00821A26" w:rsidP="00821A26">
      <w:pPr>
        <w:spacing w:after="0" w:line="240" w:lineRule="auto"/>
        <w:jc w:val="both"/>
        <w:rPr>
          <w:rFonts w:ascii="Arial" w:eastAsiaTheme="minorHAnsi" w:hAnsi="Arial" w:cs="Arial"/>
        </w:rPr>
      </w:pPr>
      <w:r w:rsidRPr="00821A26">
        <w:rPr>
          <w:rFonts w:ascii="Arial" w:hAnsi="Arial" w:cs="Arial"/>
        </w:rPr>
        <w:t>Sobre o tema, o entendimento tido como predominante é o de que o ente público instituidor pode atribuir à fundação personalidade de direito público ou de direito privado (Di Pietro, Diógenes Gasparini, Miguel Reale, Cretella Jr.), há ainda a posição de Celso A. Bandeira de Melo que adota a tese de que todas as fundações públicas são pessoas jurídicas de direito público, e, por fim, o entendimento de Hely Lopes Meireles, Carvalho Filho e Marçal Justen Filho, dentre outros], de que todas as fundações são de Direito Privado, independentemente de serem instituídas pela Administração Direta.</w:t>
      </w:r>
    </w:p>
    <w:p w:rsidR="00821A26" w:rsidRPr="00821A26" w:rsidRDefault="00EA613A" w:rsidP="00821A26">
      <w:pPr>
        <w:spacing w:after="0" w:line="240" w:lineRule="auto"/>
        <w:jc w:val="both"/>
        <w:rPr>
          <w:rFonts w:ascii="Arial" w:eastAsiaTheme="minorHAnsi" w:hAnsi="Arial" w:cs="Arial"/>
        </w:rPr>
      </w:pPr>
      <w:hyperlink r:id="rId9" w:anchor="ixzz3MJ9slqpU" w:history="1">
        <w:r w:rsidR="00821A26" w:rsidRPr="00821A26">
          <w:rPr>
            <w:rStyle w:val="Hyperlink"/>
            <w:rFonts w:ascii="Arial" w:hAnsi="Arial" w:cs="Arial"/>
            <w:color w:val="auto"/>
          </w:rPr>
          <w:t>http://jus.com.br/artigos/14069/fundacao-publica-personalidade-juridica-de-direito-publico-ou-privado#ixzz3MJ9slqpU</w:t>
        </w:r>
      </w:hyperlink>
    </w:p>
    <w:p w:rsidR="00A13AC9" w:rsidRPr="00B23220" w:rsidRDefault="00A13AC9" w:rsidP="00665C26">
      <w:pPr>
        <w:tabs>
          <w:tab w:val="left" w:pos="993"/>
          <w:tab w:val="left" w:pos="9639"/>
        </w:tabs>
        <w:spacing w:after="0" w:line="240" w:lineRule="auto"/>
        <w:ind w:right="142"/>
        <w:rPr>
          <w:rFonts w:ascii="Arial" w:hAnsi="Arial" w:cs="Arial"/>
          <w:color w:val="FF0000"/>
        </w:rPr>
      </w:pPr>
      <w:r w:rsidRPr="00B23220">
        <w:rPr>
          <w:rFonts w:ascii="Arial" w:hAnsi="Arial" w:cs="Arial"/>
          <w:b/>
          <w:color w:val="FF0000"/>
        </w:rPr>
        <w:t>QUESTÃO ANULADA</w:t>
      </w:r>
    </w:p>
    <w:p w:rsidR="00806731" w:rsidRDefault="00806731" w:rsidP="0080673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</w:p>
    <w:p w:rsidR="007A27DE" w:rsidRPr="007A27DE" w:rsidRDefault="007A27DE" w:rsidP="007A27DE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7A27DE">
        <w:rPr>
          <w:rFonts w:ascii="Arial" w:hAnsi="Arial" w:cs="Arial"/>
          <w:b/>
        </w:rPr>
        <w:t>Questão 21 – Odontólogo</w:t>
      </w:r>
    </w:p>
    <w:p w:rsidR="007A27DE" w:rsidRDefault="007A27DE" w:rsidP="007A27DE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>
        <w:rPr>
          <w:rFonts w:ascii="Arial" w:hAnsi="Arial" w:cs="Arial"/>
        </w:rPr>
        <w:t>33481</w:t>
      </w:r>
    </w:p>
    <w:p w:rsidR="00996FFB" w:rsidRDefault="007A27DE" w:rsidP="00996FFB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Um candidato impetrou recurso alegando que a</w:t>
      </w:r>
      <w:r w:rsidR="00996FFB">
        <w:rPr>
          <w:rFonts w:ascii="Arial" w:eastAsia="Times New Roman" w:hAnsi="Arial" w:cs="Arial"/>
        </w:rPr>
        <w:t>alternativa “D” da referida questão também está incorreta.</w:t>
      </w:r>
    </w:p>
    <w:p w:rsidR="009B28D6" w:rsidRPr="009B28D6" w:rsidRDefault="007A27DE" w:rsidP="009B28D6">
      <w:pPr>
        <w:pStyle w:val="Default"/>
        <w:jc w:val="both"/>
        <w:rPr>
          <w:color w:val="auto"/>
          <w:sz w:val="22"/>
          <w:szCs w:val="22"/>
        </w:rPr>
      </w:pPr>
      <w:r w:rsidRPr="009B28D6">
        <w:rPr>
          <w:b/>
          <w:color w:val="auto"/>
          <w:sz w:val="22"/>
          <w:szCs w:val="22"/>
        </w:rPr>
        <w:t>INDEFERIDO</w:t>
      </w:r>
      <w:r w:rsidR="009B28D6" w:rsidRPr="009B28D6">
        <w:rPr>
          <w:rFonts w:eastAsia="Times New Roman"/>
          <w:color w:val="auto"/>
          <w:sz w:val="22"/>
          <w:szCs w:val="22"/>
          <w:lang w:eastAsia="pt-BR"/>
        </w:rPr>
        <w:t xml:space="preserve">De acordo com o material de “Atualização da padronização de materiais e medicamentos odontológicos na rede de Atenção Primária à Saúde Bucal em Belo Horizonte, bem como O livro Materiais Odontológicos restauradores, a alternativa </w:t>
      </w:r>
      <w:r w:rsidR="009B28D6">
        <w:rPr>
          <w:rFonts w:eastAsia="Times New Roman"/>
          <w:color w:val="auto"/>
          <w:sz w:val="22"/>
          <w:szCs w:val="22"/>
          <w:lang w:eastAsia="pt-BR"/>
        </w:rPr>
        <w:t>“</w:t>
      </w:r>
      <w:r w:rsidR="009B28D6" w:rsidRPr="009B28D6">
        <w:rPr>
          <w:rFonts w:eastAsia="Times New Roman"/>
          <w:color w:val="auto"/>
          <w:sz w:val="22"/>
          <w:szCs w:val="22"/>
          <w:lang w:eastAsia="pt-BR"/>
        </w:rPr>
        <w:t>D</w:t>
      </w:r>
      <w:r w:rsidR="009B28D6">
        <w:rPr>
          <w:rFonts w:eastAsia="Times New Roman"/>
          <w:color w:val="auto"/>
          <w:sz w:val="22"/>
          <w:szCs w:val="22"/>
          <w:lang w:eastAsia="pt-BR"/>
        </w:rPr>
        <w:t>”</w:t>
      </w:r>
      <w:r w:rsidR="009B28D6" w:rsidRPr="009B28D6">
        <w:rPr>
          <w:rFonts w:eastAsia="Times New Roman"/>
          <w:color w:val="auto"/>
          <w:sz w:val="22"/>
          <w:szCs w:val="22"/>
          <w:lang w:eastAsia="pt-BR"/>
        </w:rPr>
        <w:t xml:space="preserve"> está correta, uma vez que afirma que o tamanho médio das resinas Hibridas variam de 0,04 a 25µm, já que são compostas de micro e macroparticulas, e perfazendo um total de 75 a 80% da carga total em peso. Pode haver variações na literatura quanto a média do tamanho das partículas, mas estas são apresentadas na </w:t>
      </w:r>
      <w:r w:rsidR="009B28D6" w:rsidRPr="009B28D6">
        <w:rPr>
          <w:rFonts w:eastAsia="Times New Roman"/>
          <w:color w:val="auto"/>
          <w:sz w:val="22"/>
          <w:szCs w:val="22"/>
          <w:lang w:eastAsia="pt-BR"/>
        </w:rPr>
        <w:lastRenderedPageBreak/>
        <w:t>sua maioria individualmente na composição, onde os autores acima afirmam que as resinas hídricas são compostas por micropartículas de tamanho variado entre 0,01 a 0,94µm (10 a 20% da composição hibrida) e macroparticulas (50 a 60% da composição hibrida) de tamanho variado entre 8 a 50µm</w:t>
      </w:r>
      <w:r w:rsidR="009B28D6">
        <w:rPr>
          <w:rFonts w:eastAsia="Times New Roman"/>
          <w:color w:val="auto"/>
          <w:sz w:val="22"/>
          <w:szCs w:val="22"/>
          <w:lang w:eastAsia="pt-BR"/>
        </w:rPr>
        <w:t>.</w:t>
      </w:r>
    </w:p>
    <w:p w:rsidR="009B28D6" w:rsidRPr="009B28D6" w:rsidRDefault="009B28D6" w:rsidP="009B28D6">
      <w:pPr>
        <w:pStyle w:val="Default"/>
        <w:jc w:val="both"/>
        <w:rPr>
          <w:color w:val="auto"/>
          <w:sz w:val="22"/>
          <w:szCs w:val="22"/>
        </w:rPr>
      </w:pPr>
    </w:p>
    <w:p w:rsidR="009B28D6" w:rsidRPr="000E407F" w:rsidRDefault="009B28D6" w:rsidP="000E407F">
      <w:pPr>
        <w:spacing w:after="0" w:line="240" w:lineRule="auto"/>
        <w:jc w:val="both"/>
        <w:rPr>
          <w:rFonts w:ascii="Arial" w:hAnsi="Arial" w:cs="Arial"/>
        </w:rPr>
      </w:pPr>
      <w:r w:rsidRPr="000E407F">
        <w:rPr>
          <w:rFonts w:ascii="Arial" w:hAnsi="Arial" w:cs="Arial"/>
        </w:rPr>
        <w:t xml:space="preserve">JOHN, M. Powers. </w:t>
      </w:r>
      <w:r w:rsidRPr="000E407F">
        <w:rPr>
          <w:rFonts w:ascii="Arial" w:hAnsi="Arial" w:cs="Arial"/>
          <w:b/>
          <w:bCs/>
        </w:rPr>
        <w:t xml:space="preserve">Materiais odontológicos restauradores. </w:t>
      </w:r>
      <w:r w:rsidRPr="000E407F">
        <w:rPr>
          <w:rFonts w:ascii="Arial" w:hAnsi="Arial" w:cs="Arial"/>
        </w:rPr>
        <w:t>11.ed. 2004.</w:t>
      </w:r>
    </w:p>
    <w:p w:rsidR="000E407F" w:rsidRPr="00E304B9" w:rsidRDefault="000E407F" w:rsidP="000E407F">
      <w:pPr>
        <w:spacing w:after="0" w:line="240" w:lineRule="auto"/>
        <w:rPr>
          <w:rFonts w:ascii="Arial" w:hAnsi="Arial" w:cs="Arial"/>
        </w:rPr>
      </w:pPr>
      <w:r w:rsidRPr="000E407F">
        <w:rPr>
          <w:rFonts w:ascii="Arial" w:hAnsi="Arial" w:cs="Arial"/>
        </w:rPr>
        <w:t xml:space="preserve">SECRETARIA MUNICIPAL DE SAÚDE DE BELO HORIZONTE. </w:t>
      </w:r>
      <w:r w:rsidRPr="000E407F">
        <w:rPr>
          <w:rFonts w:ascii="Arial" w:hAnsi="Arial" w:cs="Arial"/>
          <w:b/>
        </w:rPr>
        <w:t xml:space="preserve">Atualização da padronização de materiais e medicamentos odontológicos na rede de atenção primária a saúde bucal em Belo Horizonte. </w:t>
      </w:r>
      <w:r w:rsidRPr="000E407F">
        <w:rPr>
          <w:rFonts w:ascii="Arial" w:hAnsi="Arial" w:cs="Arial"/>
        </w:rPr>
        <w:t>2009. Disponível: http://portalpbh.pbh.gov.br/pbh/ecp/files.do?evento=download&amp;urlArqPlc=padronização</w:t>
      </w:r>
      <w:r w:rsidR="00E304B9">
        <w:rPr>
          <w:rFonts w:ascii="Arial" w:hAnsi="Arial" w:cs="Arial"/>
        </w:rPr>
        <w:t>_</w:t>
      </w:r>
      <w:hyperlink r:id="rId10" w:history="1">
        <w:r w:rsidRPr="00E304B9">
          <w:rPr>
            <w:rStyle w:val="Hyperlink"/>
            <w:rFonts w:ascii="Arial" w:hAnsi="Arial" w:cs="Arial"/>
            <w:u w:val="none"/>
          </w:rPr>
          <w:t>material_consumo_redebasicaSMSA.pdf</w:t>
        </w:r>
      </w:hyperlink>
    </w:p>
    <w:p w:rsidR="007A27DE" w:rsidRPr="009B28D6" w:rsidRDefault="007A27DE" w:rsidP="009B28D6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9B28D6">
        <w:rPr>
          <w:rFonts w:ascii="Arial" w:hAnsi="Arial" w:cs="Arial"/>
          <w:b/>
        </w:rPr>
        <w:t>QUESTÃO MANTIDA</w:t>
      </w:r>
    </w:p>
    <w:p w:rsidR="000E407F" w:rsidRDefault="000E407F" w:rsidP="001E4B6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</w:p>
    <w:p w:rsidR="001E4B61" w:rsidRPr="007A27DE" w:rsidRDefault="001E4B61" w:rsidP="001E4B6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7A27DE">
        <w:rPr>
          <w:rFonts w:ascii="Arial" w:hAnsi="Arial" w:cs="Arial"/>
          <w:b/>
        </w:rPr>
        <w:t>Questão 2</w:t>
      </w:r>
      <w:r>
        <w:rPr>
          <w:rFonts w:ascii="Arial" w:hAnsi="Arial" w:cs="Arial"/>
          <w:b/>
        </w:rPr>
        <w:t>2</w:t>
      </w:r>
      <w:r w:rsidRPr="007A27DE">
        <w:rPr>
          <w:rFonts w:ascii="Arial" w:hAnsi="Arial" w:cs="Arial"/>
          <w:b/>
        </w:rPr>
        <w:t xml:space="preserve"> – Odontólogo</w:t>
      </w:r>
    </w:p>
    <w:p w:rsidR="001E4B61" w:rsidRDefault="001E4B61" w:rsidP="001E4B6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>
        <w:rPr>
          <w:rFonts w:ascii="Arial" w:hAnsi="Arial" w:cs="Arial"/>
        </w:rPr>
        <w:t>32035</w:t>
      </w:r>
    </w:p>
    <w:p w:rsidR="001E4B61" w:rsidRPr="00D9769B" w:rsidRDefault="001E4B61" w:rsidP="00D9769B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Um </w:t>
      </w:r>
      <w:r w:rsidRPr="00D9769B">
        <w:rPr>
          <w:rFonts w:ascii="Arial" w:hAnsi="Arial" w:cs="Arial"/>
        </w:rPr>
        <w:t>candidato impetrou recurso requerendo alteração de gabarito da alternativa “A” para “C”.</w:t>
      </w:r>
    </w:p>
    <w:p w:rsidR="00D9769B" w:rsidRPr="00D9769B" w:rsidRDefault="001E4B61" w:rsidP="00D9769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9769B">
        <w:rPr>
          <w:rFonts w:ascii="Arial" w:hAnsi="Arial" w:cs="Arial"/>
          <w:b/>
        </w:rPr>
        <w:t>INDEFERIDO</w:t>
      </w:r>
      <w:r w:rsidR="00D9769B" w:rsidRPr="00D9769B">
        <w:rPr>
          <w:rFonts w:ascii="Arial" w:eastAsia="Times New Roman" w:hAnsi="Arial" w:cs="Arial"/>
          <w:color w:val="000000"/>
        </w:rPr>
        <w:t>O candidato contrapõem questão, alegando que o profissional médico e enfermeiro em casos de urgência podem também prescrever e aplicar medicamentos</w:t>
      </w:r>
      <w:r w:rsidR="00D9769B">
        <w:rPr>
          <w:rFonts w:ascii="Arial" w:eastAsia="Times New Roman" w:hAnsi="Arial" w:cs="Arial"/>
          <w:color w:val="000000"/>
        </w:rPr>
        <w:t>.</w:t>
      </w:r>
    </w:p>
    <w:p w:rsidR="00D9769B" w:rsidRPr="00D9769B" w:rsidRDefault="00D9769B" w:rsidP="00D9769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9769B">
        <w:rPr>
          <w:rFonts w:ascii="Arial" w:eastAsia="Times New Roman" w:hAnsi="Arial" w:cs="Arial"/>
          <w:color w:val="000000"/>
        </w:rPr>
        <w:t>Tendo em vista que a prova de odontologia aborda aspectos da profissão, e o conteúdo programático aborda os aspectos do código de ética da profissão de odontologia e não dos demais profissionais. Fica explicito que deve-se considerar a comparação entre os profissionais de odontologia como um todo. Visto que a maioria da assistência não se tem próximo demais profissionais que em caso de urgência possam administra e prescrever medicamentos.</w:t>
      </w:r>
    </w:p>
    <w:p w:rsidR="00D9769B" w:rsidRPr="00D9769B" w:rsidRDefault="00D9769B" w:rsidP="00D9769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9769B" w:rsidRPr="00D9769B" w:rsidRDefault="00D9769B" w:rsidP="00D9769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9769B">
        <w:rPr>
          <w:rFonts w:ascii="Arial" w:eastAsia="Times New Roman" w:hAnsi="Arial" w:cs="Arial"/>
          <w:color w:val="000000"/>
        </w:rPr>
        <w:t>CONSELHO FEDERAL DE ODONTOLOGIA. Resolução CFO-185/93: Aprova a consolidação das normas para Procedimentos nos Conselhos de Odontologia e revoga e Revolução CFO – 155/84. Disponível: http://www.croba.org.br/documentacao/</w:t>
      </w:r>
    </w:p>
    <w:p w:rsidR="00D9769B" w:rsidRPr="00D9769B" w:rsidRDefault="00D9769B" w:rsidP="00D9769B">
      <w:pPr>
        <w:pStyle w:val="Default"/>
        <w:jc w:val="both"/>
        <w:rPr>
          <w:rFonts w:eastAsia="Times New Roman"/>
          <w:sz w:val="22"/>
          <w:szCs w:val="22"/>
          <w:lang w:eastAsia="pt-BR"/>
        </w:rPr>
      </w:pPr>
      <w:r w:rsidRPr="00D9769B">
        <w:rPr>
          <w:rFonts w:eastAsia="Times New Roman"/>
          <w:sz w:val="22"/>
          <w:szCs w:val="22"/>
          <w:lang w:eastAsia="pt-BR"/>
        </w:rPr>
        <w:t>RESOLUCAO_CFO_185_93.pdf</w:t>
      </w:r>
    </w:p>
    <w:p w:rsidR="001E4B61" w:rsidRPr="009B28D6" w:rsidRDefault="001E4B61" w:rsidP="00D9769B">
      <w:pPr>
        <w:pStyle w:val="Default"/>
        <w:jc w:val="both"/>
        <w:rPr>
          <w:b/>
          <w:color w:val="auto"/>
          <w:sz w:val="22"/>
          <w:szCs w:val="22"/>
        </w:rPr>
      </w:pPr>
      <w:r w:rsidRPr="009B28D6">
        <w:rPr>
          <w:b/>
          <w:color w:val="auto"/>
          <w:sz w:val="22"/>
          <w:szCs w:val="22"/>
        </w:rPr>
        <w:t>QUESTÃO MANTIDA</w:t>
      </w:r>
    </w:p>
    <w:p w:rsidR="001E4B61" w:rsidRDefault="001E4B61" w:rsidP="00DA0A53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</w:p>
    <w:p w:rsidR="00DA0A53" w:rsidRPr="00821A26" w:rsidRDefault="00DA0A53" w:rsidP="00DA0A53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821A26">
        <w:rPr>
          <w:rFonts w:ascii="Arial" w:hAnsi="Arial" w:cs="Arial"/>
          <w:b/>
        </w:rPr>
        <w:t xml:space="preserve">Questão </w:t>
      </w:r>
      <w:r>
        <w:rPr>
          <w:rFonts w:ascii="Arial" w:hAnsi="Arial" w:cs="Arial"/>
          <w:b/>
        </w:rPr>
        <w:t>16</w:t>
      </w:r>
      <w:r w:rsidRPr="00821A26">
        <w:rPr>
          <w:rFonts w:ascii="Arial" w:hAnsi="Arial" w:cs="Arial"/>
        </w:rPr>
        <w:t xml:space="preserve"> – </w:t>
      </w:r>
      <w:r w:rsidRPr="007A27DE">
        <w:rPr>
          <w:rFonts w:ascii="Arial" w:hAnsi="Arial" w:cs="Arial"/>
          <w:b/>
        </w:rPr>
        <w:t>Professor Educação Física</w:t>
      </w:r>
    </w:p>
    <w:p w:rsidR="00DA0A53" w:rsidRPr="00821A26" w:rsidRDefault="00DA0A53" w:rsidP="00DA0A53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>
        <w:rPr>
          <w:rFonts w:ascii="Arial" w:hAnsi="Arial" w:cs="Arial"/>
        </w:rPr>
        <w:t>30212</w:t>
      </w:r>
    </w:p>
    <w:p w:rsidR="00DA0A53" w:rsidRPr="00821A26" w:rsidRDefault="00DA0A53" w:rsidP="00DA0A53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candidato impetrou recurso alegando que a </w:t>
      </w:r>
      <w:r w:rsidR="001425A9">
        <w:rPr>
          <w:rFonts w:ascii="Arial" w:hAnsi="Arial" w:cs="Arial"/>
        </w:rPr>
        <w:t>referida questão não constava do conteúdo de Professor de Educação Física.</w:t>
      </w:r>
    </w:p>
    <w:p w:rsidR="00225660" w:rsidRPr="00225660" w:rsidRDefault="000A75C1" w:rsidP="0022566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</w:t>
      </w:r>
      <w:r w:rsidR="00DA0A53" w:rsidRPr="00821A26">
        <w:rPr>
          <w:rFonts w:ascii="Arial" w:hAnsi="Arial" w:cs="Arial"/>
          <w:b/>
        </w:rPr>
        <w:t>DEFERIDO:</w:t>
      </w:r>
      <w:r w:rsidR="00225660" w:rsidRPr="0015541E">
        <w:rPr>
          <w:rFonts w:ascii="Arial" w:hAnsi="Arial" w:cs="Arial"/>
        </w:rPr>
        <w:t>Trata-se de questão cuja metodologia avalia a capacidade de julgamento do candidato com relação a temáticas e ideias, usando de exclusão de alternativa. E embora o candidato tenha interposto recurso no sent</w:t>
      </w:r>
      <w:r w:rsidR="00225660" w:rsidRPr="00225660">
        <w:rPr>
          <w:rFonts w:ascii="Arial" w:hAnsi="Arial" w:cs="Arial"/>
        </w:rPr>
        <w:t>ido, ponderamos os seguintes aspectos.</w:t>
      </w:r>
    </w:p>
    <w:p w:rsidR="00225660" w:rsidRPr="00225660" w:rsidRDefault="00225660" w:rsidP="00225660">
      <w:pPr>
        <w:pStyle w:val="SemEspaamento"/>
        <w:jc w:val="both"/>
        <w:rPr>
          <w:rFonts w:ascii="Arial" w:hAnsi="Arial" w:cs="Arial"/>
        </w:rPr>
      </w:pPr>
    </w:p>
    <w:p w:rsidR="00225660" w:rsidRPr="00225660" w:rsidRDefault="00225660" w:rsidP="00225660">
      <w:pPr>
        <w:pStyle w:val="SemEspaamento"/>
        <w:jc w:val="both"/>
        <w:rPr>
          <w:rFonts w:ascii="Arial" w:hAnsi="Arial" w:cs="Arial"/>
        </w:rPr>
      </w:pPr>
      <w:r w:rsidRPr="00225660">
        <w:rPr>
          <w:rFonts w:ascii="Arial" w:hAnsi="Arial" w:cs="Arial"/>
          <w:b/>
        </w:rPr>
        <w:t>ASPECTO 1 –</w:t>
      </w:r>
      <w:r w:rsidRPr="00225660">
        <w:rPr>
          <w:rFonts w:ascii="Arial" w:hAnsi="Arial" w:cs="Arial"/>
        </w:rPr>
        <w:t xml:space="preserve"> A alternativa esperada como resposta ao enunciado da questão é “C”.</w:t>
      </w:r>
    </w:p>
    <w:p w:rsidR="00225660" w:rsidRPr="00225660" w:rsidRDefault="00225660" w:rsidP="00225660">
      <w:pPr>
        <w:pStyle w:val="SemEspaamento"/>
        <w:jc w:val="both"/>
        <w:rPr>
          <w:rFonts w:ascii="Arial" w:hAnsi="Arial" w:cs="Arial"/>
        </w:rPr>
      </w:pPr>
      <w:r w:rsidRPr="00225660">
        <w:rPr>
          <w:rFonts w:ascii="Arial" w:hAnsi="Arial" w:cs="Arial"/>
          <w:b/>
        </w:rPr>
        <w:t xml:space="preserve">ASPECTO 2 – </w:t>
      </w:r>
      <w:r w:rsidRPr="00225660">
        <w:rPr>
          <w:rFonts w:ascii="Arial" w:hAnsi="Arial" w:cs="Arial"/>
        </w:rPr>
        <w:t>A temática da questão 16 está de acordo com o conteúdo programático previsto às provas de conhecimentos específicos ao presente cargo constante do EDITAL Nº 029/2014 de Processo Seletivo Simplificado do município de Capinzal, Estado de Santa Catarina, podendo ser visualizada tal propositura nas páginas 42 e 43 deste certame.</w:t>
      </w:r>
    </w:p>
    <w:p w:rsidR="00225660" w:rsidRPr="00225660" w:rsidRDefault="00225660" w:rsidP="00225660">
      <w:pPr>
        <w:pStyle w:val="SemEspaamento"/>
        <w:jc w:val="both"/>
        <w:rPr>
          <w:rFonts w:ascii="Arial" w:hAnsi="Arial" w:cs="Arial"/>
        </w:rPr>
      </w:pPr>
      <w:r w:rsidRPr="00225660">
        <w:rPr>
          <w:rFonts w:ascii="Arial" w:hAnsi="Arial" w:cs="Arial"/>
          <w:b/>
        </w:rPr>
        <w:t>ASPECTO 2 –</w:t>
      </w:r>
      <w:r w:rsidRPr="00225660">
        <w:rPr>
          <w:rFonts w:ascii="Arial" w:hAnsi="Arial" w:cs="Arial"/>
        </w:rPr>
        <w:t>A temática da questão 16 se associa à exigência a todos cargos de “Professor” donde se solicita “Conhecimentos Comuns a todos os cargos”, a saber:</w:t>
      </w:r>
    </w:p>
    <w:p w:rsidR="00225660" w:rsidRPr="00225660" w:rsidRDefault="00225660" w:rsidP="00225660">
      <w:pPr>
        <w:pStyle w:val="SemEspaamento"/>
        <w:jc w:val="both"/>
        <w:rPr>
          <w:rFonts w:ascii="Arial" w:hAnsi="Arial" w:cs="Arial"/>
        </w:rPr>
      </w:pPr>
    </w:p>
    <w:p w:rsidR="00225660" w:rsidRPr="00225660" w:rsidRDefault="00225660" w:rsidP="00225660">
      <w:pPr>
        <w:pStyle w:val="SemEspaamento"/>
        <w:jc w:val="both"/>
        <w:rPr>
          <w:rFonts w:ascii="Arial" w:hAnsi="Arial" w:cs="Arial"/>
        </w:rPr>
      </w:pPr>
      <w:r w:rsidRPr="00225660">
        <w:rPr>
          <w:rFonts w:ascii="Arial" w:hAnsi="Arial" w:cs="Arial"/>
        </w:rPr>
        <w:t>“...Teorias clássicas de desenvolvimento cognitivo- Métodos, teorias e/ou sistemas educacionais:</w:t>
      </w:r>
    </w:p>
    <w:p w:rsidR="00225660" w:rsidRPr="00225660" w:rsidRDefault="00225660" w:rsidP="00225660">
      <w:pPr>
        <w:pStyle w:val="SemEspaamento"/>
        <w:jc w:val="both"/>
        <w:rPr>
          <w:rFonts w:ascii="Arial" w:hAnsi="Arial" w:cs="Arial"/>
        </w:rPr>
      </w:pPr>
      <w:r w:rsidRPr="00225660">
        <w:rPr>
          <w:rFonts w:ascii="Arial" w:hAnsi="Arial" w:cs="Arial"/>
        </w:rPr>
        <w:t>... Montessori”</w:t>
      </w:r>
    </w:p>
    <w:p w:rsidR="00225660" w:rsidRPr="00225660" w:rsidRDefault="00225660" w:rsidP="00225660">
      <w:pPr>
        <w:pStyle w:val="SemEspaamento"/>
        <w:jc w:val="both"/>
        <w:rPr>
          <w:rFonts w:ascii="Arial" w:hAnsi="Arial" w:cs="Arial"/>
        </w:rPr>
      </w:pPr>
    </w:p>
    <w:p w:rsidR="00225660" w:rsidRDefault="00225660" w:rsidP="00225660">
      <w:pPr>
        <w:pStyle w:val="SemEspaamento"/>
        <w:jc w:val="both"/>
        <w:rPr>
          <w:rFonts w:ascii="Arial" w:hAnsi="Arial" w:cs="Arial"/>
        </w:rPr>
      </w:pPr>
      <w:r w:rsidRPr="00225660">
        <w:rPr>
          <w:rFonts w:ascii="Arial" w:hAnsi="Arial" w:cs="Arial"/>
        </w:rPr>
        <w:t xml:space="preserve">E pelas explicações e considerações supracitadas, o nosso parecer é pelo INDEFERIMENTO do recurso em questão. </w:t>
      </w:r>
    </w:p>
    <w:p w:rsidR="00225660" w:rsidRPr="00225660" w:rsidRDefault="00225660" w:rsidP="00225660">
      <w:pPr>
        <w:pStyle w:val="SemEspaamento"/>
        <w:jc w:val="both"/>
        <w:rPr>
          <w:rFonts w:ascii="Arial" w:hAnsi="Arial" w:cs="Arial"/>
        </w:rPr>
      </w:pPr>
    </w:p>
    <w:p w:rsidR="00225660" w:rsidRPr="00225660" w:rsidRDefault="00225660" w:rsidP="00225660">
      <w:pPr>
        <w:pStyle w:val="SemEspaamento"/>
        <w:jc w:val="both"/>
        <w:rPr>
          <w:rFonts w:ascii="Arial" w:hAnsi="Arial" w:cs="Arial"/>
        </w:rPr>
      </w:pPr>
      <w:r w:rsidRPr="00225660">
        <w:rPr>
          <w:rFonts w:ascii="Arial" w:hAnsi="Arial" w:cs="Arial"/>
        </w:rPr>
        <w:t>EDITAL Nº 029/2014 de Processo Seletivo Simplificado do município de Capinzal, Estado de Santa Catarina.</w:t>
      </w:r>
    </w:p>
    <w:p w:rsidR="00225660" w:rsidRPr="00225660" w:rsidRDefault="00225660" w:rsidP="00225660">
      <w:pPr>
        <w:pStyle w:val="SemEspaamento"/>
        <w:jc w:val="both"/>
        <w:rPr>
          <w:rFonts w:ascii="Arial" w:hAnsi="Arial" w:cs="Arial"/>
        </w:rPr>
      </w:pPr>
      <w:r w:rsidRPr="00225660">
        <w:rPr>
          <w:rFonts w:ascii="Arial" w:hAnsi="Arial" w:cs="Arial"/>
        </w:rPr>
        <w:lastRenderedPageBreak/>
        <w:t xml:space="preserve">Disponível em </w:t>
      </w:r>
      <w:hyperlink r:id="rId11" w:history="1">
        <w:r w:rsidRPr="00225660">
          <w:rPr>
            <w:rStyle w:val="Hyperlink"/>
            <w:rFonts w:ascii="Arial" w:hAnsi="Arial" w:cs="Arial"/>
          </w:rPr>
          <w:t>http://actconcursos.com.br/midias/edital/25/179/edital-capinzal-seletivo-2014-pdf_92.pdf</w:t>
        </w:r>
      </w:hyperlink>
    </w:p>
    <w:p w:rsidR="00DA0A53" w:rsidRPr="000A75C1" w:rsidRDefault="00DA0A53" w:rsidP="00DA0A53">
      <w:pPr>
        <w:tabs>
          <w:tab w:val="left" w:pos="993"/>
          <w:tab w:val="left" w:pos="9639"/>
        </w:tabs>
        <w:spacing w:after="0" w:line="240" w:lineRule="auto"/>
        <w:ind w:right="142"/>
        <w:rPr>
          <w:rFonts w:ascii="Arial" w:hAnsi="Arial" w:cs="Arial"/>
        </w:rPr>
      </w:pPr>
      <w:r w:rsidRPr="000A75C1">
        <w:rPr>
          <w:rFonts w:ascii="Arial" w:hAnsi="Arial" w:cs="Arial"/>
          <w:b/>
        </w:rPr>
        <w:t xml:space="preserve">QUESTÃO </w:t>
      </w:r>
      <w:r w:rsidR="000A75C1" w:rsidRPr="000A75C1">
        <w:rPr>
          <w:rFonts w:ascii="Arial" w:hAnsi="Arial" w:cs="Arial"/>
          <w:b/>
        </w:rPr>
        <w:t>MANTI</w:t>
      </w:r>
      <w:r w:rsidRPr="000A75C1">
        <w:rPr>
          <w:rFonts w:ascii="Arial" w:hAnsi="Arial" w:cs="Arial"/>
          <w:b/>
        </w:rPr>
        <w:t>DA</w:t>
      </w:r>
    </w:p>
    <w:p w:rsidR="00DA0A53" w:rsidRDefault="00DA0A53" w:rsidP="0080673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</w:p>
    <w:p w:rsidR="00EC4081" w:rsidRPr="00821A26" w:rsidRDefault="00EC4081" w:rsidP="00EC408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821A26">
        <w:rPr>
          <w:rFonts w:ascii="Arial" w:hAnsi="Arial" w:cs="Arial"/>
          <w:b/>
        </w:rPr>
        <w:t xml:space="preserve">Questão </w:t>
      </w:r>
      <w:r>
        <w:rPr>
          <w:rFonts w:ascii="Arial" w:hAnsi="Arial" w:cs="Arial"/>
          <w:b/>
        </w:rPr>
        <w:t>17</w:t>
      </w:r>
      <w:r w:rsidRPr="00821A2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Professor Educação Física</w:t>
      </w:r>
      <w:r w:rsidR="003F7D39">
        <w:rPr>
          <w:rFonts w:ascii="Arial" w:hAnsi="Arial" w:cs="Arial"/>
        </w:rPr>
        <w:t xml:space="preserve"> – Professor de Matemática – Professore de Artes</w:t>
      </w:r>
    </w:p>
    <w:p w:rsidR="00EC4081" w:rsidRPr="00821A26" w:rsidRDefault="00EC4081" w:rsidP="00EC408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 w:rsidR="005413D8">
        <w:rPr>
          <w:rFonts w:ascii="Arial" w:hAnsi="Arial" w:cs="Arial"/>
        </w:rPr>
        <w:t>30212, 26525, 27588, 26448</w:t>
      </w:r>
    </w:p>
    <w:p w:rsidR="00EC4081" w:rsidRPr="00821A26" w:rsidRDefault="005413D8" w:rsidP="00EC408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impetraram</w:t>
      </w:r>
      <w:r w:rsidR="00EC4081">
        <w:rPr>
          <w:rFonts w:ascii="Arial" w:hAnsi="Arial" w:cs="Arial"/>
        </w:rPr>
        <w:t xml:space="preserve"> recurso</w:t>
      </w:r>
      <w:r>
        <w:rPr>
          <w:rFonts w:ascii="Arial" w:hAnsi="Arial" w:cs="Arial"/>
        </w:rPr>
        <w:t xml:space="preserve"> com as seguintes </w:t>
      </w:r>
      <w:r w:rsidR="00EC4081">
        <w:rPr>
          <w:rFonts w:ascii="Arial" w:hAnsi="Arial" w:cs="Arial"/>
        </w:rPr>
        <w:t>alega</w:t>
      </w:r>
      <w:r>
        <w:rPr>
          <w:rFonts w:ascii="Arial" w:hAnsi="Arial" w:cs="Arial"/>
        </w:rPr>
        <w:t>ções: A</w:t>
      </w:r>
      <w:r w:rsidR="00EC4081">
        <w:rPr>
          <w:rFonts w:ascii="Arial" w:hAnsi="Arial" w:cs="Arial"/>
        </w:rPr>
        <w:t xml:space="preserve"> referida questão não constava do conteúdo </w:t>
      </w:r>
      <w:r>
        <w:rPr>
          <w:rFonts w:ascii="Arial" w:hAnsi="Arial" w:cs="Arial"/>
        </w:rPr>
        <w:t>de Professor de Educação Física; Mais de uma alternativa correta.</w:t>
      </w:r>
    </w:p>
    <w:p w:rsidR="00DD1486" w:rsidRPr="00DD1486" w:rsidRDefault="00EC4081" w:rsidP="00DD148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</w:t>
      </w:r>
      <w:r w:rsidRPr="00821A26">
        <w:rPr>
          <w:rFonts w:ascii="Arial" w:hAnsi="Arial" w:cs="Arial"/>
          <w:b/>
        </w:rPr>
        <w:t>DEFERIDO:</w:t>
      </w:r>
      <w:r w:rsidR="00DD1486" w:rsidRPr="0015541E">
        <w:rPr>
          <w:rFonts w:ascii="Arial" w:hAnsi="Arial" w:cs="Arial"/>
        </w:rPr>
        <w:t xml:space="preserve">Trata-se de </w:t>
      </w:r>
      <w:r w:rsidR="00DD1486" w:rsidRPr="00DD1486">
        <w:rPr>
          <w:rFonts w:ascii="Arial" w:hAnsi="Arial" w:cs="Arial"/>
        </w:rPr>
        <w:t>questão cuja metodologia avalia a capacidade de julgamento do candidato com relação a temáticas e ideias, usando de exclusão de alternativa. E embora o candidato tenha interposto recurso no sentido, ponderamos os seguintes aspectos.</w:t>
      </w:r>
    </w:p>
    <w:p w:rsidR="00DD1486" w:rsidRPr="00DD1486" w:rsidRDefault="00DD1486" w:rsidP="00DD1486">
      <w:pPr>
        <w:pStyle w:val="SemEspaamento"/>
        <w:jc w:val="both"/>
        <w:rPr>
          <w:rFonts w:ascii="Arial" w:hAnsi="Arial" w:cs="Arial"/>
        </w:rPr>
      </w:pPr>
    </w:p>
    <w:p w:rsidR="00DD1486" w:rsidRPr="00DD1486" w:rsidRDefault="00DD1486" w:rsidP="00DD1486">
      <w:pPr>
        <w:pStyle w:val="SemEspaamento"/>
        <w:jc w:val="both"/>
        <w:rPr>
          <w:rFonts w:ascii="Arial" w:hAnsi="Arial" w:cs="Arial"/>
        </w:rPr>
      </w:pPr>
      <w:r w:rsidRPr="00DD1486">
        <w:rPr>
          <w:rFonts w:ascii="Arial" w:hAnsi="Arial" w:cs="Arial"/>
          <w:b/>
        </w:rPr>
        <w:t>ASPECTO 1 –</w:t>
      </w:r>
      <w:r w:rsidRPr="00DD1486">
        <w:rPr>
          <w:rFonts w:ascii="Arial" w:hAnsi="Arial" w:cs="Arial"/>
        </w:rPr>
        <w:t xml:space="preserve"> A alternativa esperada como resposta ao enunciado da questão é “B”.</w:t>
      </w:r>
    </w:p>
    <w:p w:rsidR="00F1382D" w:rsidRDefault="00DD1486" w:rsidP="00DD1486">
      <w:pPr>
        <w:pStyle w:val="SemEspaamento"/>
        <w:jc w:val="both"/>
        <w:rPr>
          <w:rFonts w:ascii="Arial" w:hAnsi="Arial" w:cs="Arial"/>
        </w:rPr>
      </w:pPr>
      <w:r w:rsidRPr="00DD1486">
        <w:rPr>
          <w:rFonts w:ascii="Arial" w:hAnsi="Arial" w:cs="Arial"/>
          <w:b/>
        </w:rPr>
        <w:t xml:space="preserve">ASPECTO 2 – </w:t>
      </w:r>
      <w:r w:rsidRPr="00DD1486">
        <w:rPr>
          <w:rFonts w:ascii="Arial" w:hAnsi="Arial" w:cs="Arial"/>
        </w:rPr>
        <w:t xml:space="preserve">A temática da questão </w:t>
      </w:r>
      <w:r w:rsidR="00F1382D">
        <w:rPr>
          <w:rFonts w:ascii="Arial" w:hAnsi="Arial" w:cs="Arial"/>
        </w:rPr>
        <w:t>17</w:t>
      </w:r>
      <w:r w:rsidRPr="00DD1486">
        <w:rPr>
          <w:rFonts w:ascii="Arial" w:hAnsi="Arial" w:cs="Arial"/>
        </w:rPr>
        <w:t xml:space="preserve"> está de acordo com o conteúdo programático previsto às provas de conhecimentos específicos ao presente cargo constante do EDITAL Nº 029/2014 de Processo Seletivo Simplificado do município de Capinzal, Estado de Santa Catarina, podendo ser visualizada tal propositura nas páginas 42 e 43 deste certame. </w:t>
      </w:r>
    </w:p>
    <w:p w:rsidR="00DD1486" w:rsidRPr="00DD1486" w:rsidRDefault="00DD1486" w:rsidP="00DD1486">
      <w:pPr>
        <w:pStyle w:val="SemEspaamento"/>
        <w:jc w:val="both"/>
        <w:rPr>
          <w:rFonts w:ascii="Arial" w:hAnsi="Arial" w:cs="Arial"/>
        </w:rPr>
      </w:pPr>
      <w:r w:rsidRPr="00DD1486">
        <w:rPr>
          <w:rFonts w:ascii="Arial" w:hAnsi="Arial" w:cs="Arial"/>
          <w:b/>
        </w:rPr>
        <w:t xml:space="preserve">ASPECTO 3 – </w:t>
      </w:r>
      <w:r w:rsidRPr="00DD1486">
        <w:rPr>
          <w:rFonts w:ascii="Arial" w:hAnsi="Arial" w:cs="Arial"/>
        </w:rPr>
        <w:t xml:space="preserve">A temática da questão </w:t>
      </w:r>
      <w:r w:rsidR="00F1382D">
        <w:rPr>
          <w:rFonts w:ascii="Arial" w:hAnsi="Arial" w:cs="Arial"/>
        </w:rPr>
        <w:t>17</w:t>
      </w:r>
      <w:r w:rsidRPr="00DD1486">
        <w:rPr>
          <w:rFonts w:ascii="Arial" w:hAnsi="Arial" w:cs="Arial"/>
        </w:rPr>
        <w:t xml:space="preserve"> se associa ao seguinte conteúdo programático citado EDITAL Nº 029/2014:</w:t>
      </w:r>
    </w:p>
    <w:p w:rsidR="00DD1486" w:rsidRPr="00DD1486" w:rsidRDefault="00DD1486" w:rsidP="00DD1486">
      <w:pPr>
        <w:pStyle w:val="SemEspaamento"/>
        <w:jc w:val="both"/>
        <w:rPr>
          <w:rFonts w:ascii="Arial" w:hAnsi="Arial" w:cs="Arial"/>
        </w:rPr>
      </w:pPr>
      <w:r w:rsidRPr="00DD1486">
        <w:rPr>
          <w:rFonts w:ascii="Arial" w:hAnsi="Arial" w:cs="Arial"/>
        </w:rPr>
        <w:t>“..contexto da Prática Pedagógica, Propostas curriculares para o ensino fundamental, Especificidades da escola pública, Conhecimento da realidade e alternativas de ensino”</w:t>
      </w:r>
    </w:p>
    <w:p w:rsidR="00DD1486" w:rsidRPr="00DD1486" w:rsidRDefault="00DD1486" w:rsidP="00DD1486">
      <w:pPr>
        <w:pStyle w:val="SemEspaamento"/>
        <w:jc w:val="both"/>
        <w:rPr>
          <w:rFonts w:ascii="Arial" w:hAnsi="Arial" w:cs="Arial"/>
        </w:rPr>
      </w:pPr>
    </w:p>
    <w:p w:rsidR="00DD1486" w:rsidRPr="00DD1486" w:rsidRDefault="00DD1486" w:rsidP="00DD1486">
      <w:pPr>
        <w:pStyle w:val="SemEspaamento"/>
        <w:jc w:val="both"/>
        <w:rPr>
          <w:rFonts w:ascii="Arial" w:hAnsi="Arial" w:cs="Arial"/>
        </w:rPr>
      </w:pPr>
      <w:r w:rsidRPr="00DD1486">
        <w:rPr>
          <w:rFonts w:ascii="Arial" w:hAnsi="Arial" w:cs="Arial"/>
          <w:b/>
        </w:rPr>
        <w:t xml:space="preserve">ASPECTO 4 – </w:t>
      </w:r>
      <w:r w:rsidRPr="00DD1486">
        <w:rPr>
          <w:rFonts w:ascii="Arial" w:hAnsi="Arial" w:cs="Arial"/>
        </w:rPr>
        <w:t>Para estudos e referências de conteúdo programático, o EDITAL Nº 029/2014 propõe na página 42:</w:t>
      </w:r>
    </w:p>
    <w:p w:rsidR="00DD1486" w:rsidRPr="00DD1486" w:rsidRDefault="00DD1486" w:rsidP="00DD1486">
      <w:pPr>
        <w:pStyle w:val="SemEspaamento"/>
        <w:jc w:val="both"/>
        <w:rPr>
          <w:rFonts w:ascii="Arial" w:hAnsi="Arial" w:cs="Arial"/>
        </w:rPr>
      </w:pPr>
      <w:r w:rsidRPr="00DD1486">
        <w:rPr>
          <w:rFonts w:ascii="Arial" w:hAnsi="Arial" w:cs="Arial"/>
        </w:rPr>
        <w:t>“Bibliografia Sugerida Publicações do site oficial do Ministério da Educação (apostilas e cartilhas), www.mec.gov.br”</w:t>
      </w:r>
    </w:p>
    <w:p w:rsidR="00DD1486" w:rsidRPr="00DD1486" w:rsidRDefault="00DD1486" w:rsidP="00DD1486">
      <w:pPr>
        <w:pStyle w:val="SemEspaamento"/>
        <w:jc w:val="both"/>
        <w:rPr>
          <w:rFonts w:ascii="Arial" w:hAnsi="Arial" w:cs="Arial"/>
        </w:rPr>
      </w:pPr>
      <w:r w:rsidRPr="00DD1486">
        <w:rPr>
          <w:rFonts w:ascii="Arial" w:hAnsi="Arial" w:cs="Arial"/>
          <w:b/>
        </w:rPr>
        <w:t xml:space="preserve">ASPECTO 5 – </w:t>
      </w:r>
      <w:r w:rsidRPr="00DD1486">
        <w:rPr>
          <w:rFonts w:ascii="Arial" w:hAnsi="Arial" w:cs="Arial"/>
        </w:rPr>
        <w:t xml:space="preserve">A temática da questão </w:t>
      </w:r>
      <w:r w:rsidR="00F1382D">
        <w:rPr>
          <w:rFonts w:ascii="Arial" w:hAnsi="Arial" w:cs="Arial"/>
        </w:rPr>
        <w:t>17</w:t>
      </w:r>
      <w:r w:rsidRPr="00DD1486">
        <w:rPr>
          <w:rFonts w:ascii="Arial" w:hAnsi="Arial" w:cs="Arial"/>
        </w:rPr>
        <w:t xml:space="preserve"> se vale dos parâmetros de qualidade na educação, mais precisamente na Dimensão 2 - da pratica pedagógica, constante na página 23 do documento “Indicadores da qualidade na educação”, produzido pelo MEC e parceiros. Tal documento assegura que “...quando professores e alunos realizam atividades de estudo do entorno da escola...” é um indicador de “contextualização”.</w:t>
      </w:r>
    </w:p>
    <w:p w:rsidR="00DD1486" w:rsidRPr="00DD1486" w:rsidRDefault="00DD1486" w:rsidP="00DD1486">
      <w:pPr>
        <w:pStyle w:val="SemEspaamento"/>
        <w:jc w:val="both"/>
        <w:rPr>
          <w:rFonts w:ascii="Arial" w:hAnsi="Arial" w:cs="Arial"/>
        </w:rPr>
      </w:pPr>
      <w:r w:rsidRPr="00DD1486">
        <w:rPr>
          <w:rFonts w:ascii="Arial" w:hAnsi="Arial" w:cs="Arial"/>
        </w:rPr>
        <w:t xml:space="preserve">E pelas explicações e considerações supracitadas, o nosso parecer é pelo INDEFERIMENTO do recurso em questão. </w:t>
      </w:r>
    </w:p>
    <w:p w:rsidR="00DD1486" w:rsidRPr="00DD1486" w:rsidRDefault="00DD1486" w:rsidP="00DD1486">
      <w:pPr>
        <w:pStyle w:val="SemEspaamento"/>
        <w:jc w:val="both"/>
        <w:rPr>
          <w:rFonts w:ascii="Arial" w:hAnsi="Arial" w:cs="Arial"/>
        </w:rPr>
      </w:pPr>
      <w:r w:rsidRPr="00DD1486">
        <w:rPr>
          <w:rFonts w:ascii="Arial" w:hAnsi="Arial" w:cs="Arial"/>
        </w:rPr>
        <w:t>EDITAL Nº 029/2014 de Processo Seletivo Simplificado do município de Capinzal, Estado de Santa Catarina.</w:t>
      </w:r>
    </w:p>
    <w:p w:rsidR="00DD1486" w:rsidRPr="00DD1486" w:rsidRDefault="00DD1486" w:rsidP="00DD1486">
      <w:pPr>
        <w:pStyle w:val="SemEspaamento"/>
        <w:jc w:val="both"/>
        <w:rPr>
          <w:rFonts w:ascii="Arial" w:hAnsi="Arial" w:cs="Arial"/>
        </w:rPr>
      </w:pPr>
      <w:r w:rsidRPr="00DD1486">
        <w:rPr>
          <w:rFonts w:ascii="Arial" w:hAnsi="Arial" w:cs="Arial"/>
        </w:rPr>
        <w:t xml:space="preserve">Disponível em </w:t>
      </w:r>
      <w:hyperlink r:id="rId12" w:history="1">
        <w:r w:rsidRPr="00DD1486">
          <w:rPr>
            <w:rStyle w:val="Hyperlink"/>
            <w:rFonts w:ascii="Arial" w:hAnsi="Arial" w:cs="Arial"/>
          </w:rPr>
          <w:t>http://actconcursos.com.br/midias/edital/25/179/edital-capinzal-seletivo-2014-pdf_92.pdf</w:t>
        </w:r>
      </w:hyperlink>
    </w:p>
    <w:p w:rsidR="00DD1486" w:rsidRPr="00DD1486" w:rsidRDefault="00DD1486" w:rsidP="00DD1486">
      <w:pPr>
        <w:pStyle w:val="SemEspaamento"/>
        <w:jc w:val="both"/>
        <w:rPr>
          <w:rFonts w:ascii="Arial" w:hAnsi="Arial" w:cs="Arial"/>
        </w:rPr>
      </w:pPr>
      <w:r w:rsidRPr="00DD1486">
        <w:rPr>
          <w:rFonts w:ascii="Arial" w:hAnsi="Arial" w:cs="Arial"/>
        </w:rPr>
        <w:t>BRASIL. Ministério da Educação. Indicadores da qualidade na educação / Ação Educativa,</w:t>
      </w:r>
    </w:p>
    <w:p w:rsidR="00DD1486" w:rsidRPr="00DD1486" w:rsidRDefault="00DD1486" w:rsidP="00DD1486">
      <w:pPr>
        <w:pStyle w:val="SemEspaamento"/>
        <w:jc w:val="both"/>
        <w:rPr>
          <w:rFonts w:ascii="Arial" w:hAnsi="Arial" w:cs="Arial"/>
        </w:rPr>
      </w:pPr>
      <w:r w:rsidRPr="00DD1486">
        <w:rPr>
          <w:rFonts w:ascii="Arial" w:hAnsi="Arial" w:cs="Arial"/>
        </w:rPr>
        <w:t>Unicef, PNUD, Inep-MEC (coordenadores). – São Paulo : Ação Educativa, 2004.</w:t>
      </w:r>
    </w:p>
    <w:p w:rsidR="00DD1486" w:rsidRPr="00DD1486" w:rsidRDefault="00DD1486" w:rsidP="00DD1486">
      <w:pPr>
        <w:pStyle w:val="SemEspaamento"/>
        <w:tabs>
          <w:tab w:val="center" w:pos="4419"/>
          <w:tab w:val="right" w:pos="8838"/>
        </w:tabs>
        <w:jc w:val="both"/>
        <w:rPr>
          <w:rFonts w:ascii="Arial" w:hAnsi="Arial" w:cs="Arial"/>
        </w:rPr>
      </w:pPr>
      <w:r w:rsidRPr="00DD1486">
        <w:rPr>
          <w:rFonts w:ascii="Arial" w:hAnsi="Arial" w:cs="Arial"/>
        </w:rPr>
        <w:t xml:space="preserve">Disponível em </w:t>
      </w:r>
      <w:hyperlink r:id="rId13" w:history="1">
        <w:r w:rsidRPr="00DD1486">
          <w:rPr>
            <w:rStyle w:val="Hyperlink"/>
            <w:rFonts w:ascii="Arial" w:hAnsi="Arial" w:cs="Arial"/>
          </w:rPr>
          <w:t>http://portal.mec.gov.br/seb/arquivos/pdf/Consescol/ce_indqua.pdf</w:t>
        </w:r>
      </w:hyperlink>
    </w:p>
    <w:p w:rsidR="00EC4081" w:rsidRPr="000A75C1" w:rsidRDefault="00EC4081" w:rsidP="00DD1486">
      <w:pPr>
        <w:pStyle w:val="SemEspaamento"/>
        <w:jc w:val="both"/>
        <w:rPr>
          <w:rFonts w:ascii="Arial" w:hAnsi="Arial" w:cs="Arial"/>
        </w:rPr>
      </w:pPr>
      <w:r w:rsidRPr="000A75C1">
        <w:rPr>
          <w:rFonts w:ascii="Arial" w:hAnsi="Arial" w:cs="Arial"/>
          <w:b/>
        </w:rPr>
        <w:t>QUESTÃO MANTIDA</w:t>
      </w:r>
    </w:p>
    <w:p w:rsidR="00EC4081" w:rsidRDefault="00EC4081" w:rsidP="0080673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</w:p>
    <w:p w:rsidR="003F7D39" w:rsidRPr="00821A26" w:rsidRDefault="003F7D39" w:rsidP="003F7D39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821A26">
        <w:rPr>
          <w:rFonts w:ascii="Arial" w:hAnsi="Arial" w:cs="Arial"/>
          <w:b/>
        </w:rPr>
        <w:t xml:space="preserve">Questão </w:t>
      </w:r>
      <w:r>
        <w:rPr>
          <w:rFonts w:ascii="Arial" w:hAnsi="Arial" w:cs="Arial"/>
          <w:b/>
        </w:rPr>
        <w:t>18</w:t>
      </w:r>
      <w:r w:rsidRPr="00821A26">
        <w:rPr>
          <w:rFonts w:ascii="Arial" w:hAnsi="Arial" w:cs="Arial"/>
        </w:rPr>
        <w:t xml:space="preserve"> – </w:t>
      </w:r>
      <w:r w:rsidRPr="00D9769B">
        <w:rPr>
          <w:rFonts w:ascii="Arial" w:hAnsi="Arial" w:cs="Arial"/>
          <w:b/>
        </w:rPr>
        <w:t xml:space="preserve">Professor Educação </w:t>
      </w:r>
      <w:r w:rsidR="00963572" w:rsidRPr="00D9769B">
        <w:rPr>
          <w:rFonts w:ascii="Arial" w:hAnsi="Arial" w:cs="Arial"/>
          <w:b/>
        </w:rPr>
        <w:t>Infantil</w:t>
      </w:r>
    </w:p>
    <w:p w:rsidR="003F7D39" w:rsidRPr="00821A26" w:rsidRDefault="003F7D39" w:rsidP="003F7D39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>
        <w:rPr>
          <w:rFonts w:ascii="Arial" w:hAnsi="Arial" w:cs="Arial"/>
        </w:rPr>
        <w:t>3</w:t>
      </w:r>
      <w:r w:rsidR="00963572">
        <w:rPr>
          <w:rFonts w:ascii="Arial" w:hAnsi="Arial" w:cs="Arial"/>
        </w:rPr>
        <w:t>2328</w:t>
      </w:r>
    </w:p>
    <w:p w:rsidR="003F7D39" w:rsidRPr="00821A26" w:rsidRDefault="00963572" w:rsidP="003F7D39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Um candidato impetrou</w:t>
      </w:r>
      <w:r w:rsidR="003F7D39">
        <w:rPr>
          <w:rFonts w:ascii="Arial" w:hAnsi="Arial" w:cs="Arial"/>
        </w:rPr>
        <w:t xml:space="preserve"> recurso </w:t>
      </w:r>
      <w:r>
        <w:rPr>
          <w:rFonts w:ascii="Arial" w:hAnsi="Arial" w:cs="Arial"/>
        </w:rPr>
        <w:t>pedindo impugnação da referida questão, alegando que a mesma está confusa.</w:t>
      </w:r>
    </w:p>
    <w:p w:rsidR="004D47F7" w:rsidRPr="004D47F7" w:rsidRDefault="003F7D39" w:rsidP="004D47F7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</w:t>
      </w:r>
      <w:r w:rsidRPr="00821A26">
        <w:rPr>
          <w:rFonts w:ascii="Arial" w:hAnsi="Arial" w:cs="Arial"/>
          <w:b/>
        </w:rPr>
        <w:t>DEFERIDO</w:t>
      </w:r>
      <w:r w:rsidRPr="004D47F7">
        <w:rPr>
          <w:rFonts w:ascii="Arial" w:hAnsi="Arial" w:cs="Arial"/>
          <w:b/>
        </w:rPr>
        <w:t>:</w:t>
      </w:r>
      <w:r w:rsidR="004D47F7" w:rsidRPr="004D47F7">
        <w:rPr>
          <w:rFonts w:ascii="Arial" w:hAnsi="Arial" w:cs="Arial"/>
        </w:rPr>
        <w:t>Trata-se de questão cuja metodologia avalia a capacidade de julgamento do candidato com relação a temáticas e ideias, usando de exclusão de alternativa. E embora o candidato tenha interposto recurso no sentido, ponderamos os seguintes aspectos.</w:t>
      </w:r>
    </w:p>
    <w:p w:rsidR="004D47F7" w:rsidRPr="004D47F7" w:rsidRDefault="004D47F7" w:rsidP="004D47F7">
      <w:pPr>
        <w:pStyle w:val="SemEspaamento"/>
        <w:jc w:val="both"/>
        <w:rPr>
          <w:rFonts w:ascii="Arial" w:hAnsi="Arial" w:cs="Arial"/>
        </w:rPr>
      </w:pPr>
    </w:p>
    <w:p w:rsidR="004D47F7" w:rsidRPr="004D47F7" w:rsidRDefault="004D47F7" w:rsidP="004D47F7">
      <w:pPr>
        <w:pStyle w:val="SemEspaamento"/>
        <w:jc w:val="both"/>
        <w:rPr>
          <w:rFonts w:ascii="Arial" w:hAnsi="Arial" w:cs="Arial"/>
        </w:rPr>
      </w:pPr>
      <w:r w:rsidRPr="004D47F7">
        <w:rPr>
          <w:rFonts w:ascii="Arial" w:hAnsi="Arial" w:cs="Arial"/>
          <w:b/>
        </w:rPr>
        <w:t>ASPECTO 1 –</w:t>
      </w:r>
      <w:r w:rsidRPr="004D47F7">
        <w:rPr>
          <w:rFonts w:ascii="Arial" w:hAnsi="Arial" w:cs="Arial"/>
        </w:rPr>
        <w:t xml:space="preserve"> A alternativa esperada como resposta ao enunciado da questão é “A”.</w:t>
      </w:r>
    </w:p>
    <w:p w:rsidR="004D47F7" w:rsidRPr="004D47F7" w:rsidRDefault="004D47F7" w:rsidP="004D47F7">
      <w:pPr>
        <w:pStyle w:val="SemEspaamento"/>
        <w:jc w:val="both"/>
        <w:rPr>
          <w:rFonts w:ascii="Arial" w:hAnsi="Arial" w:cs="Arial"/>
        </w:rPr>
      </w:pPr>
      <w:r w:rsidRPr="004D47F7">
        <w:rPr>
          <w:rFonts w:ascii="Arial" w:hAnsi="Arial" w:cs="Arial"/>
          <w:b/>
        </w:rPr>
        <w:t>ASPECTO 2 –</w:t>
      </w:r>
      <w:r w:rsidRPr="004D47F7">
        <w:rPr>
          <w:rFonts w:ascii="Arial" w:hAnsi="Arial" w:cs="Arial"/>
        </w:rPr>
        <w:t>Trata-se de uma questão de baixa complexidade de conhecimentos acerca de educação, apresentando-se de maneira objetiva e de simples interpretação.</w:t>
      </w:r>
    </w:p>
    <w:p w:rsidR="004D47F7" w:rsidRPr="004D47F7" w:rsidRDefault="004D47F7" w:rsidP="004D47F7">
      <w:pPr>
        <w:pStyle w:val="SemEspaamento"/>
        <w:jc w:val="both"/>
        <w:rPr>
          <w:rFonts w:ascii="Arial" w:hAnsi="Arial" w:cs="Arial"/>
        </w:rPr>
      </w:pPr>
      <w:r w:rsidRPr="004D47F7">
        <w:rPr>
          <w:rFonts w:ascii="Arial" w:hAnsi="Arial" w:cs="Arial"/>
          <w:b/>
        </w:rPr>
        <w:lastRenderedPageBreak/>
        <w:t>ASPECTO 3 –</w:t>
      </w:r>
      <w:r w:rsidRPr="004D47F7">
        <w:rPr>
          <w:rFonts w:ascii="Arial" w:hAnsi="Arial" w:cs="Arial"/>
        </w:rPr>
        <w:t>As temáticas e concepções da questão 18 são corroboradas pelo Referencial Curricular Nacional Para A Educação Infantil (volume 2). Podendo ser mais bem compreendidas e estudadas quando da observação do capítulo “orientações gerais para o professor - Organizando um ambiente de cuidados essenciais, no quesito “proteção”.</w:t>
      </w:r>
    </w:p>
    <w:p w:rsidR="004D47F7" w:rsidRPr="004D47F7" w:rsidRDefault="004D47F7" w:rsidP="004D47F7">
      <w:pPr>
        <w:pStyle w:val="SemEspaamento"/>
        <w:jc w:val="both"/>
        <w:rPr>
          <w:rFonts w:ascii="Arial" w:hAnsi="Arial" w:cs="Arial"/>
        </w:rPr>
      </w:pPr>
      <w:r w:rsidRPr="004D47F7">
        <w:rPr>
          <w:rFonts w:ascii="Arial" w:hAnsi="Arial" w:cs="Arial"/>
        </w:rPr>
        <w:t xml:space="preserve">E pelas explicações e considerações supracitadas, o nosso parecer é pelo INDEFERIMENTO do recurso em questão. </w:t>
      </w:r>
    </w:p>
    <w:p w:rsidR="004D47F7" w:rsidRPr="004D47F7" w:rsidRDefault="004D47F7" w:rsidP="004D47F7">
      <w:pPr>
        <w:pStyle w:val="SemEspaamento"/>
        <w:jc w:val="both"/>
        <w:rPr>
          <w:rFonts w:ascii="Arial" w:hAnsi="Arial" w:cs="Arial"/>
        </w:rPr>
      </w:pPr>
      <w:r w:rsidRPr="004D47F7">
        <w:rPr>
          <w:rFonts w:ascii="Arial" w:hAnsi="Arial" w:cs="Arial"/>
        </w:rPr>
        <w:t>Brasil. Ministério da Educação e do Desporto. Secretaria de Educação Fundamental. Referencial curricular nacional para a educação infantil / Ministério da Educação e do Desporto, Secretaria de Educação Fundamental. — Brasília: MEC/SEF, 1998.</w:t>
      </w:r>
    </w:p>
    <w:p w:rsidR="004D47F7" w:rsidRPr="004D47F7" w:rsidRDefault="004D47F7" w:rsidP="004D47F7">
      <w:pPr>
        <w:pStyle w:val="SemEspaamento"/>
        <w:rPr>
          <w:rFonts w:ascii="Arial" w:hAnsi="Arial" w:cs="Arial"/>
        </w:rPr>
      </w:pPr>
      <w:r w:rsidRPr="004D47F7">
        <w:rPr>
          <w:rFonts w:ascii="Arial" w:hAnsi="Arial" w:cs="Arial"/>
        </w:rPr>
        <w:t xml:space="preserve">Disponível em </w:t>
      </w:r>
      <w:hyperlink r:id="rId14" w:history="1">
        <w:r w:rsidRPr="004D47F7">
          <w:rPr>
            <w:rStyle w:val="Hyperlink"/>
            <w:rFonts w:ascii="Arial" w:hAnsi="Arial" w:cs="Arial"/>
          </w:rPr>
          <w:t>http://portal.mec.gov.br/seb/arquivos/pdf/volume2.pdf</w:t>
        </w:r>
      </w:hyperlink>
    </w:p>
    <w:p w:rsidR="003F7D39" w:rsidRPr="000A75C1" w:rsidRDefault="003F7D39" w:rsidP="004D47F7">
      <w:pPr>
        <w:pStyle w:val="SemEspaamento"/>
        <w:jc w:val="both"/>
        <w:rPr>
          <w:rFonts w:ascii="Arial" w:hAnsi="Arial" w:cs="Arial"/>
        </w:rPr>
      </w:pPr>
      <w:r w:rsidRPr="000A75C1">
        <w:rPr>
          <w:rFonts w:ascii="Arial" w:hAnsi="Arial" w:cs="Arial"/>
          <w:b/>
        </w:rPr>
        <w:t>QUESTÃO MANTIDA</w:t>
      </w:r>
    </w:p>
    <w:p w:rsidR="003F7D39" w:rsidRDefault="003F7D39" w:rsidP="0080673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</w:p>
    <w:p w:rsidR="00806731" w:rsidRPr="00821A26" w:rsidRDefault="00806731" w:rsidP="0080673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821A26">
        <w:rPr>
          <w:rFonts w:ascii="Arial" w:hAnsi="Arial" w:cs="Arial"/>
          <w:b/>
        </w:rPr>
        <w:t xml:space="preserve">Questão </w:t>
      </w:r>
      <w:r>
        <w:rPr>
          <w:rFonts w:ascii="Arial" w:hAnsi="Arial" w:cs="Arial"/>
          <w:b/>
        </w:rPr>
        <w:t>23</w:t>
      </w:r>
      <w:r w:rsidRPr="00821A26">
        <w:rPr>
          <w:rFonts w:ascii="Arial" w:hAnsi="Arial" w:cs="Arial"/>
        </w:rPr>
        <w:t xml:space="preserve"> – </w:t>
      </w:r>
      <w:r w:rsidRPr="00D9769B">
        <w:rPr>
          <w:rFonts w:ascii="Arial" w:hAnsi="Arial" w:cs="Arial"/>
          <w:b/>
        </w:rPr>
        <w:t>Professor Educação Física</w:t>
      </w:r>
    </w:p>
    <w:p w:rsidR="00806731" w:rsidRPr="00821A26" w:rsidRDefault="00806731" w:rsidP="0080673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>
        <w:rPr>
          <w:rFonts w:ascii="Arial" w:hAnsi="Arial" w:cs="Arial"/>
        </w:rPr>
        <w:t>30212</w:t>
      </w:r>
    </w:p>
    <w:p w:rsidR="00834D41" w:rsidRPr="00821A26" w:rsidRDefault="00834D41" w:rsidP="00834D4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Um candidato impetrou recurso alegando que a alternativa C não estaria correta conforme gabarito.</w:t>
      </w:r>
    </w:p>
    <w:p w:rsidR="00834D41" w:rsidRDefault="00806731" w:rsidP="00834D4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eastAsia="Times New Roman" w:hAnsi="Arial" w:cs="Arial"/>
        </w:rPr>
      </w:pPr>
      <w:r w:rsidRPr="00821A26">
        <w:rPr>
          <w:rFonts w:ascii="Arial" w:hAnsi="Arial" w:cs="Arial"/>
          <w:b/>
        </w:rPr>
        <w:t>DEFERIDO:</w:t>
      </w:r>
      <w:r w:rsidR="00834D41" w:rsidRPr="00834D41">
        <w:rPr>
          <w:rFonts w:ascii="Arial" w:eastAsia="Times New Roman" w:hAnsi="Arial" w:cs="Arial"/>
        </w:rPr>
        <w:t xml:space="preserve">A </w:t>
      </w:r>
      <w:r w:rsidR="00834D41">
        <w:rPr>
          <w:rFonts w:ascii="Arial" w:eastAsia="Times New Roman" w:hAnsi="Arial" w:cs="Arial"/>
        </w:rPr>
        <w:t xml:space="preserve">referida </w:t>
      </w:r>
      <w:r w:rsidR="00834D41" w:rsidRPr="00834D41">
        <w:rPr>
          <w:rFonts w:ascii="Arial" w:eastAsia="Times New Roman" w:hAnsi="Arial" w:cs="Arial"/>
        </w:rPr>
        <w:t xml:space="preserve">questão deve ser anulada.O enunciado deveria ter dito para assinalar a alternativa </w:t>
      </w:r>
      <w:r w:rsidR="00834D41" w:rsidRPr="00834D41">
        <w:rPr>
          <w:rFonts w:ascii="Arial" w:eastAsia="Times New Roman" w:hAnsi="Arial" w:cs="Arial"/>
          <w:b/>
        </w:rPr>
        <w:t>incorreta</w:t>
      </w:r>
      <w:r w:rsidR="00834D41" w:rsidRPr="00834D41">
        <w:rPr>
          <w:rFonts w:ascii="Arial" w:eastAsia="Times New Roman" w:hAnsi="Arial" w:cs="Arial"/>
        </w:rPr>
        <w:t>.</w:t>
      </w:r>
    </w:p>
    <w:p w:rsidR="00806731" w:rsidRPr="00B23220" w:rsidRDefault="00806731" w:rsidP="00806731">
      <w:pPr>
        <w:tabs>
          <w:tab w:val="left" w:pos="993"/>
          <w:tab w:val="left" w:pos="9639"/>
        </w:tabs>
        <w:spacing w:after="0" w:line="240" w:lineRule="auto"/>
        <w:ind w:right="142"/>
        <w:rPr>
          <w:rFonts w:ascii="Arial" w:hAnsi="Arial" w:cs="Arial"/>
          <w:color w:val="FF0000"/>
        </w:rPr>
      </w:pPr>
      <w:r w:rsidRPr="00B23220">
        <w:rPr>
          <w:rFonts w:ascii="Arial" w:hAnsi="Arial" w:cs="Arial"/>
          <w:b/>
          <w:color w:val="FF0000"/>
        </w:rPr>
        <w:t>QUESTÃO ANULADA</w:t>
      </w:r>
    </w:p>
    <w:p w:rsidR="002C4972" w:rsidRDefault="002C4972" w:rsidP="002C4972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</w:p>
    <w:p w:rsidR="00A92F7A" w:rsidRPr="00821A26" w:rsidRDefault="00A92F7A" w:rsidP="00A92F7A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821A26">
        <w:rPr>
          <w:rFonts w:ascii="Arial" w:hAnsi="Arial" w:cs="Arial"/>
          <w:b/>
        </w:rPr>
        <w:t xml:space="preserve">Questão </w:t>
      </w:r>
      <w:r>
        <w:rPr>
          <w:rFonts w:ascii="Arial" w:hAnsi="Arial" w:cs="Arial"/>
          <w:b/>
        </w:rPr>
        <w:t>18</w:t>
      </w:r>
      <w:r w:rsidRPr="00821A26">
        <w:rPr>
          <w:rFonts w:ascii="Arial" w:hAnsi="Arial" w:cs="Arial"/>
        </w:rPr>
        <w:t xml:space="preserve"> – </w:t>
      </w:r>
      <w:r w:rsidRPr="00D9769B">
        <w:rPr>
          <w:rFonts w:ascii="Arial" w:hAnsi="Arial" w:cs="Arial"/>
          <w:b/>
        </w:rPr>
        <w:t xml:space="preserve">Professor </w:t>
      </w:r>
      <w:r>
        <w:rPr>
          <w:rFonts w:ascii="Arial" w:hAnsi="Arial" w:cs="Arial"/>
          <w:b/>
        </w:rPr>
        <w:t>de Língua Inglesa</w:t>
      </w:r>
    </w:p>
    <w:p w:rsidR="00A92F7A" w:rsidRPr="00821A26" w:rsidRDefault="00A92F7A" w:rsidP="00A92F7A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 w:rsidR="001B4279">
        <w:rPr>
          <w:rFonts w:ascii="Arial" w:hAnsi="Arial" w:cs="Arial"/>
        </w:rPr>
        <w:t>26330</w:t>
      </w:r>
    </w:p>
    <w:p w:rsidR="00A92F7A" w:rsidRPr="00821A26" w:rsidRDefault="00A92F7A" w:rsidP="00A92F7A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candidato impetrou recurso </w:t>
      </w:r>
      <w:r w:rsidR="007B5ED5">
        <w:rPr>
          <w:rFonts w:ascii="Arial" w:hAnsi="Arial" w:cs="Arial"/>
        </w:rPr>
        <w:t xml:space="preserve">solicitando anulação da referida questão, </w:t>
      </w:r>
      <w:r>
        <w:rPr>
          <w:rFonts w:ascii="Arial" w:hAnsi="Arial" w:cs="Arial"/>
        </w:rPr>
        <w:t xml:space="preserve">alegando que </w:t>
      </w:r>
      <w:r w:rsidR="007B5ED5">
        <w:rPr>
          <w:rFonts w:ascii="Arial" w:hAnsi="Arial" w:cs="Arial"/>
        </w:rPr>
        <w:t>o conteúdo da mesma não continha no edital.</w:t>
      </w:r>
    </w:p>
    <w:p w:rsidR="006D4B11" w:rsidRPr="006D4B11" w:rsidRDefault="007B5ED5" w:rsidP="006D4B1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IN</w:t>
      </w:r>
      <w:r w:rsidR="00A92F7A" w:rsidRPr="00821A26">
        <w:rPr>
          <w:rFonts w:ascii="Arial" w:hAnsi="Arial" w:cs="Arial"/>
          <w:b/>
        </w:rPr>
        <w:t>DEFERIDO:</w:t>
      </w:r>
      <w:r w:rsidR="006D4B11" w:rsidRPr="006D4B11">
        <w:rPr>
          <w:rFonts w:ascii="Arial" w:eastAsia="Times New Roman" w:hAnsi="Arial" w:cs="Arial"/>
        </w:rPr>
        <w:t xml:space="preserve">O domínio da língua inglesa é o mínimo exigido para que um professor  possa lecionar. Todas as expressões </w:t>
      </w:r>
      <w:r w:rsidR="006D4B11">
        <w:rPr>
          <w:rFonts w:ascii="Arial" w:eastAsia="Times New Roman" w:hAnsi="Arial" w:cs="Arial"/>
        </w:rPr>
        <w:t xml:space="preserve">contidas na questão </w:t>
      </w:r>
      <w:r w:rsidR="006D4B11" w:rsidRPr="006D4B11">
        <w:rPr>
          <w:rFonts w:ascii="Arial" w:eastAsia="Times New Roman" w:hAnsi="Arial" w:cs="Arial"/>
        </w:rPr>
        <w:t xml:space="preserve">são expressões idiomáticas da língua inglesa sendo inaceitável o desconhecimento das mesmas, pois a não ciência dessas expressões comprometem o aprendizado do aluno. </w:t>
      </w:r>
    </w:p>
    <w:p w:rsidR="006D4B11" w:rsidRPr="006D4B11" w:rsidRDefault="006D4B11" w:rsidP="006D4B11">
      <w:pPr>
        <w:spacing w:after="0" w:line="24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6D4B11">
        <w:rPr>
          <w:rFonts w:ascii="Arial" w:eastAsia="Times New Roman" w:hAnsi="Arial" w:cs="Arial"/>
        </w:rPr>
        <w:t xml:space="preserve">No conteúdo do edital página 45 constam: </w:t>
      </w:r>
      <w:r>
        <w:rPr>
          <w:rFonts w:ascii="Arial" w:eastAsia="Times New Roman" w:hAnsi="Arial" w:cs="Arial"/>
        </w:rPr>
        <w:t>“</w:t>
      </w:r>
      <w:r w:rsidRPr="006D4B11">
        <w:rPr>
          <w:rFonts w:ascii="Arial" w:hAnsi="Arial" w:cs="Arial"/>
          <w:b/>
          <w:bCs/>
          <w:color w:val="AC193D"/>
        </w:rPr>
        <w:t>meanings, idioms</w:t>
      </w:r>
      <w:r w:rsidRPr="006D4B11">
        <w:rPr>
          <w:rFonts w:ascii="Arial" w:hAnsi="Arial" w:cs="Arial"/>
          <w:b/>
          <w:bCs/>
        </w:rPr>
        <w:t xml:space="preserve">” </w:t>
      </w:r>
      <w:r w:rsidRPr="006D4B11">
        <w:rPr>
          <w:rFonts w:ascii="Arial" w:hAnsi="Arial" w:cs="Arial"/>
          <w:bCs/>
        </w:rPr>
        <w:t>(IDIOM = expressão idiomática meaning = significado)...</w:t>
      </w:r>
    </w:p>
    <w:p w:rsidR="006D4B11" w:rsidRPr="006D4B11" w:rsidRDefault="006D4B11" w:rsidP="006D4B11">
      <w:pPr>
        <w:spacing w:after="0" w:line="240" w:lineRule="auto"/>
        <w:jc w:val="both"/>
        <w:rPr>
          <w:rFonts w:ascii="Arial" w:eastAsia="Times New Roman" w:hAnsi="Arial" w:cs="Arial"/>
        </w:rPr>
      </w:pPr>
      <w:r w:rsidRPr="006D4B11">
        <w:rPr>
          <w:rFonts w:ascii="Arial" w:eastAsia="Times New Roman" w:hAnsi="Arial" w:cs="Arial"/>
        </w:rPr>
        <w:t xml:space="preserve">Sendo assim, recurso indeferido. </w:t>
      </w:r>
    </w:p>
    <w:p w:rsidR="00A92F7A" w:rsidRPr="007B5ED5" w:rsidRDefault="00A92F7A" w:rsidP="006D4B1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7B5ED5">
        <w:rPr>
          <w:rFonts w:ascii="Arial" w:hAnsi="Arial" w:cs="Arial"/>
          <w:b/>
        </w:rPr>
        <w:t xml:space="preserve">QUESTÃO </w:t>
      </w:r>
      <w:r w:rsidR="007B5ED5" w:rsidRPr="007B5ED5">
        <w:rPr>
          <w:rFonts w:ascii="Arial" w:hAnsi="Arial" w:cs="Arial"/>
          <w:b/>
        </w:rPr>
        <w:t>MANTI</w:t>
      </w:r>
      <w:r w:rsidRPr="007B5ED5">
        <w:rPr>
          <w:rFonts w:ascii="Arial" w:hAnsi="Arial" w:cs="Arial"/>
          <w:b/>
        </w:rPr>
        <w:t>DA</w:t>
      </w:r>
    </w:p>
    <w:p w:rsidR="00A92F7A" w:rsidRDefault="00A92F7A" w:rsidP="002C4972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</w:p>
    <w:p w:rsidR="000E1D57" w:rsidRPr="00821A26" w:rsidRDefault="000E1D57" w:rsidP="000E1D57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821A26">
        <w:rPr>
          <w:rFonts w:ascii="Arial" w:hAnsi="Arial" w:cs="Arial"/>
          <w:b/>
        </w:rPr>
        <w:t xml:space="preserve">Questão </w:t>
      </w:r>
      <w:r>
        <w:rPr>
          <w:rFonts w:ascii="Arial" w:hAnsi="Arial" w:cs="Arial"/>
          <w:b/>
        </w:rPr>
        <w:t>19</w:t>
      </w:r>
      <w:r w:rsidRPr="00821A26">
        <w:rPr>
          <w:rFonts w:ascii="Arial" w:hAnsi="Arial" w:cs="Arial"/>
        </w:rPr>
        <w:t xml:space="preserve"> – </w:t>
      </w:r>
      <w:r w:rsidRPr="00D9769B">
        <w:rPr>
          <w:rFonts w:ascii="Arial" w:hAnsi="Arial" w:cs="Arial"/>
          <w:b/>
        </w:rPr>
        <w:t xml:space="preserve">Professor </w:t>
      </w:r>
      <w:r>
        <w:rPr>
          <w:rFonts w:ascii="Arial" w:hAnsi="Arial" w:cs="Arial"/>
          <w:b/>
        </w:rPr>
        <w:t>de Língua Inglesa</w:t>
      </w:r>
    </w:p>
    <w:p w:rsidR="000E1D57" w:rsidRPr="00821A26" w:rsidRDefault="000E1D57" w:rsidP="000E1D57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>
        <w:rPr>
          <w:rFonts w:ascii="Arial" w:hAnsi="Arial" w:cs="Arial"/>
        </w:rPr>
        <w:t>26330, 27560</w:t>
      </w:r>
    </w:p>
    <w:p w:rsidR="000E1D57" w:rsidRPr="00821A26" w:rsidRDefault="000E1D57" w:rsidP="000E1D57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Um candidato impetrou recurso solicitando anulação da referida questão, alegando que o conteúdo da mesma não continha no edital.</w:t>
      </w:r>
    </w:p>
    <w:p w:rsidR="000E1D57" w:rsidRPr="000E1D57" w:rsidRDefault="000E1D57" w:rsidP="000E1D5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IN</w:t>
      </w:r>
      <w:r w:rsidRPr="00821A26">
        <w:rPr>
          <w:rFonts w:ascii="Arial" w:hAnsi="Arial" w:cs="Arial"/>
          <w:b/>
        </w:rPr>
        <w:t>DEFERIDO:</w:t>
      </w:r>
      <w:r w:rsidRPr="006D4B11">
        <w:rPr>
          <w:rFonts w:ascii="Arial" w:eastAsia="Times New Roman" w:hAnsi="Arial" w:cs="Arial"/>
        </w:rPr>
        <w:t xml:space="preserve">O domínio da língua inglesa é o mínimo exigido para que um professor a possa lecionar. Todas as expressões </w:t>
      </w:r>
      <w:r>
        <w:rPr>
          <w:rFonts w:ascii="Arial" w:eastAsia="Times New Roman" w:hAnsi="Arial" w:cs="Arial"/>
        </w:rPr>
        <w:t xml:space="preserve">contidas na questão </w:t>
      </w:r>
      <w:r w:rsidRPr="006D4B11">
        <w:rPr>
          <w:rFonts w:ascii="Arial" w:eastAsia="Times New Roman" w:hAnsi="Arial" w:cs="Arial"/>
        </w:rPr>
        <w:t>são expressões idiomáticas da língua inglesa sendo inaceitável o desconhecimento das mesmas, pois a não ciência dessas expressões comprometem o aprendizado do aluno</w:t>
      </w:r>
      <w:r w:rsidRPr="000E1D57">
        <w:rPr>
          <w:rFonts w:ascii="Arial" w:eastAsia="Times New Roman" w:hAnsi="Arial" w:cs="Arial"/>
        </w:rPr>
        <w:t>. Nenhuma frase possui dois ou mais sentidos, suas respectivas respostas dão sentido com a situação assim demonstrada. Assinalando qualquer outra alternativa, deixaria as frases sem o sentido lhes exposto, mostrando o desconhecimento e domínio do idioma estrangeiro.</w:t>
      </w:r>
    </w:p>
    <w:p w:rsidR="000E1D57" w:rsidRPr="006D4B11" w:rsidRDefault="000E1D57" w:rsidP="000E1D57">
      <w:pPr>
        <w:spacing w:after="0" w:line="24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6D4B11">
        <w:rPr>
          <w:rFonts w:ascii="Arial" w:eastAsia="Times New Roman" w:hAnsi="Arial" w:cs="Arial"/>
        </w:rPr>
        <w:t xml:space="preserve">No conteúdo do edital página 45 constam: </w:t>
      </w:r>
      <w:r>
        <w:rPr>
          <w:rFonts w:ascii="Arial" w:eastAsia="Times New Roman" w:hAnsi="Arial" w:cs="Arial"/>
        </w:rPr>
        <w:t>“</w:t>
      </w:r>
      <w:r w:rsidRPr="006D4B11">
        <w:rPr>
          <w:rFonts w:ascii="Arial" w:hAnsi="Arial" w:cs="Arial"/>
          <w:b/>
          <w:bCs/>
          <w:color w:val="AC193D"/>
        </w:rPr>
        <w:t>meanings, idioms</w:t>
      </w:r>
      <w:r w:rsidRPr="006D4B11">
        <w:rPr>
          <w:rFonts w:ascii="Arial" w:hAnsi="Arial" w:cs="Arial"/>
          <w:b/>
          <w:bCs/>
        </w:rPr>
        <w:t xml:space="preserve">” </w:t>
      </w:r>
      <w:r w:rsidRPr="006D4B11">
        <w:rPr>
          <w:rFonts w:ascii="Arial" w:hAnsi="Arial" w:cs="Arial"/>
          <w:bCs/>
        </w:rPr>
        <w:t>(IDIOM = expressão idiomática meaning = significado)...</w:t>
      </w:r>
    </w:p>
    <w:p w:rsidR="000E1D57" w:rsidRPr="006D4B11" w:rsidRDefault="000E1D57" w:rsidP="000E1D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D4B11">
        <w:rPr>
          <w:rFonts w:ascii="Arial" w:eastAsia="Times New Roman" w:hAnsi="Arial" w:cs="Arial"/>
        </w:rPr>
        <w:t xml:space="preserve">Sendo assim, recurso indeferido. </w:t>
      </w:r>
    </w:p>
    <w:p w:rsidR="000E1D57" w:rsidRPr="007B5ED5" w:rsidRDefault="000E1D57" w:rsidP="000E1D57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7B5ED5">
        <w:rPr>
          <w:rFonts w:ascii="Arial" w:hAnsi="Arial" w:cs="Arial"/>
          <w:b/>
        </w:rPr>
        <w:t>QUESTÃO MANTIDA</w:t>
      </w:r>
    </w:p>
    <w:p w:rsidR="000E1D57" w:rsidRDefault="000E1D57" w:rsidP="002C4972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</w:p>
    <w:p w:rsidR="004A20B8" w:rsidRPr="00821A26" w:rsidRDefault="004A20B8" w:rsidP="004A20B8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821A26">
        <w:rPr>
          <w:rFonts w:ascii="Arial" w:hAnsi="Arial" w:cs="Arial"/>
          <w:b/>
        </w:rPr>
        <w:t xml:space="preserve">Questão </w:t>
      </w:r>
      <w:r>
        <w:rPr>
          <w:rFonts w:ascii="Arial" w:hAnsi="Arial" w:cs="Arial"/>
          <w:b/>
        </w:rPr>
        <w:t>20</w:t>
      </w:r>
      <w:r w:rsidRPr="00821A26">
        <w:rPr>
          <w:rFonts w:ascii="Arial" w:hAnsi="Arial" w:cs="Arial"/>
        </w:rPr>
        <w:t xml:space="preserve"> – </w:t>
      </w:r>
      <w:r w:rsidRPr="00D9769B">
        <w:rPr>
          <w:rFonts w:ascii="Arial" w:hAnsi="Arial" w:cs="Arial"/>
          <w:b/>
        </w:rPr>
        <w:t xml:space="preserve">Professor </w:t>
      </w:r>
      <w:r>
        <w:rPr>
          <w:rFonts w:ascii="Arial" w:hAnsi="Arial" w:cs="Arial"/>
          <w:b/>
        </w:rPr>
        <w:t>de Língua Inglesa</w:t>
      </w:r>
    </w:p>
    <w:p w:rsidR="004A20B8" w:rsidRPr="00821A26" w:rsidRDefault="004A20B8" w:rsidP="004A20B8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>
        <w:rPr>
          <w:rFonts w:ascii="Arial" w:hAnsi="Arial" w:cs="Arial"/>
        </w:rPr>
        <w:t>26330, 27560</w:t>
      </w:r>
    </w:p>
    <w:p w:rsidR="004A20B8" w:rsidRPr="00821A26" w:rsidRDefault="00CF6020" w:rsidP="004A20B8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impetraram</w:t>
      </w:r>
      <w:r w:rsidRPr="00FE173B">
        <w:rPr>
          <w:rFonts w:ascii="Arial" w:hAnsi="Arial" w:cs="Arial"/>
        </w:rPr>
        <w:t xml:space="preserve"> recurso</w:t>
      </w:r>
      <w:r>
        <w:rPr>
          <w:rFonts w:ascii="Arial" w:hAnsi="Arial" w:cs="Arial"/>
        </w:rPr>
        <w:t>s</w:t>
      </w:r>
      <w:r w:rsidR="004A20B8">
        <w:rPr>
          <w:rFonts w:ascii="Arial" w:hAnsi="Arial" w:cs="Arial"/>
        </w:rPr>
        <w:t>solicitando anulação da referida questão, alegando que o conteúdo da mesma não continha no edital.</w:t>
      </w:r>
    </w:p>
    <w:p w:rsidR="004A20B8" w:rsidRPr="000E1D57" w:rsidRDefault="004A20B8" w:rsidP="004A20B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lastRenderedPageBreak/>
        <w:t>IN</w:t>
      </w:r>
      <w:r w:rsidRPr="00821A26">
        <w:rPr>
          <w:rFonts w:ascii="Arial" w:hAnsi="Arial" w:cs="Arial"/>
          <w:b/>
        </w:rPr>
        <w:t>DEFERIDO:</w:t>
      </w:r>
      <w:r w:rsidRPr="006D4B11">
        <w:rPr>
          <w:rFonts w:ascii="Arial" w:eastAsia="Times New Roman" w:hAnsi="Arial" w:cs="Arial"/>
        </w:rPr>
        <w:t xml:space="preserve">O domínio da língua inglesa é o mínimo exigido para que um professor a possa lecionar. Todas as expressões </w:t>
      </w:r>
      <w:r>
        <w:rPr>
          <w:rFonts w:ascii="Arial" w:eastAsia="Times New Roman" w:hAnsi="Arial" w:cs="Arial"/>
        </w:rPr>
        <w:t xml:space="preserve">contidas na questão </w:t>
      </w:r>
      <w:r w:rsidRPr="006D4B11">
        <w:rPr>
          <w:rFonts w:ascii="Arial" w:eastAsia="Times New Roman" w:hAnsi="Arial" w:cs="Arial"/>
        </w:rPr>
        <w:t>são expressões idiomáticas da língua inglesa sendo inaceitável o desconhecimento das mesmas, pois a não ciência dessas expressões comprometem o aprendizado do aluno</w:t>
      </w:r>
      <w:r w:rsidRPr="000E1D57">
        <w:rPr>
          <w:rFonts w:ascii="Arial" w:eastAsia="Times New Roman" w:hAnsi="Arial" w:cs="Arial"/>
        </w:rPr>
        <w:t>. Nenhuma frase possui dois ou mais sentidos, suas respectivas respostas dão sentido com a situação assim demonstrada. Assinalando qualquer outra alternativa, deixaria as frases sem o sentido lhes exposto, mostrando o desconhecimento e domínio do idioma estrangeiro.</w:t>
      </w:r>
    </w:p>
    <w:p w:rsidR="004A20B8" w:rsidRPr="006D4B11" w:rsidRDefault="004A20B8" w:rsidP="004A20B8">
      <w:pPr>
        <w:spacing w:after="0" w:line="24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6D4B11">
        <w:rPr>
          <w:rFonts w:ascii="Arial" w:eastAsia="Times New Roman" w:hAnsi="Arial" w:cs="Arial"/>
        </w:rPr>
        <w:t xml:space="preserve">No conteúdo do edital página 45 constam: </w:t>
      </w:r>
      <w:r>
        <w:rPr>
          <w:rFonts w:ascii="Arial" w:eastAsia="Times New Roman" w:hAnsi="Arial" w:cs="Arial"/>
        </w:rPr>
        <w:t>“</w:t>
      </w:r>
      <w:r w:rsidRPr="006D4B11">
        <w:rPr>
          <w:rFonts w:ascii="Arial" w:hAnsi="Arial" w:cs="Arial"/>
          <w:b/>
          <w:bCs/>
          <w:color w:val="AC193D"/>
        </w:rPr>
        <w:t>meanings, idioms</w:t>
      </w:r>
      <w:r w:rsidRPr="006D4B11">
        <w:rPr>
          <w:rFonts w:ascii="Arial" w:hAnsi="Arial" w:cs="Arial"/>
          <w:b/>
          <w:bCs/>
        </w:rPr>
        <w:t xml:space="preserve">” </w:t>
      </w:r>
      <w:r w:rsidRPr="006D4B11">
        <w:rPr>
          <w:rFonts w:ascii="Arial" w:hAnsi="Arial" w:cs="Arial"/>
          <w:bCs/>
        </w:rPr>
        <w:t>(IDIOM = expressão idiomática meaning = significado)...</w:t>
      </w:r>
    </w:p>
    <w:p w:rsidR="004A20B8" w:rsidRPr="006D4B11" w:rsidRDefault="004A20B8" w:rsidP="004A20B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D4B11">
        <w:rPr>
          <w:rFonts w:ascii="Arial" w:eastAsia="Times New Roman" w:hAnsi="Arial" w:cs="Arial"/>
        </w:rPr>
        <w:t xml:space="preserve">Sendo assim, recurso indeferido. </w:t>
      </w:r>
    </w:p>
    <w:p w:rsidR="004A20B8" w:rsidRPr="007B5ED5" w:rsidRDefault="004A20B8" w:rsidP="004A20B8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7B5ED5">
        <w:rPr>
          <w:rFonts w:ascii="Arial" w:hAnsi="Arial" w:cs="Arial"/>
          <w:b/>
        </w:rPr>
        <w:t>QUESTÃO MANTIDA</w:t>
      </w:r>
    </w:p>
    <w:p w:rsidR="004A20B8" w:rsidRDefault="004A20B8" w:rsidP="002C4972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</w:p>
    <w:p w:rsidR="002C4972" w:rsidRPr="00821A26" w:rsidRDefault="002C4972" w:rsidP="002C4972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821A26">
        <w:rPr>
          <w:rFonts w:ascii="Arial" w:hAnsi="Arial" w:cs="Arial"/>
          <w:b/>
        </w:rPr>
        <w:t xml:space="preserve">Questão </w:t>
      </w:r>
      <w:r>
        <w:rPr>
          <w:rFonts w:ascii="Arial" w:hAnsi="Arial" w:cs="Arial"/>
          <w:b/>
        </w:rPr>
        <w:t>18</w:t>
      </w:r>
      <w:r w:rsidRPr="00821A26">
        <w:rPr>
          <w:rFonts w:ascii="Arial" w:hAnsi="Arial" w:cs="Arial"/>
        </w:rPr>
        <w:t xml:space="preserve"> – </w:t>
      </w:r>
      <w:r w:rsidRPr="00D9769B">
        <w:rPr>
          <w:rFonts w:ascii="Arial" w:hAnsi="Arial" w:cs="Arial"/>
          <w:b/>
        </w:rPr>
        <w:t>Professor de Matemática</w:t>
      </w:r>
    </w:p>
    <w:p w:rsidR="002C4972" w:rsidRPr="00821A26" w:rsidRDefault="002C4972" w:rsidP="002C4972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 w:rsidR="003B680E">
        <w:rPr>
          <w:rFonts w:ascii="Arial" w:hAnsi="Arial" w:cs="Arial"/>
        </w:rPr>
        <w:t>26525</w:t>
      </w:r>
    </w:p>
    <w:p w:rsidR="002C4972" w:rsidRPr="00821A26" w:rsidRDefault="002C4972" w:rsidP="002C4972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candidato impetrou recurso alegando que a </w:t>
      </w:r>
      <w:r w:rsidR="00DF43A6">
        <w:rPr>
          <w:rFonts w:ascii="Arial" w:hAnsi="Arial" w:cs="Arial"/>
        </w:rPr>
        <w:t>resposta correta da referida questão é a letra B.</w:t>
      </w:r>
    </w:p>
    <w:p w:rsidR="00923F58" w:rsidRPr="00923F58" w:rsidRDefault="00153339" w:rsidP="00923F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</w:t>
      </w:r>
      <w:r w:rsidR="002C4972" w:rsidRPr="00821A26">
        <w:rPr>
          <w:rFonts w:ascii="Arial" w:hAnsi="Arial" w:cs="Arial"/>
          <w:b/>
        </w:rPr>
        <w:t>DEFERIDO:</w:t>
      </w:r>
      <w:r w:rsidR="00923F58" w:rsidRPr="00923F58">
        <w:rPr>
          <w:rFonts w:ascii="Arial" w:hAnsi="Arial" w:cs="Arial"/>
        </w:rPr>
        <w:t>Além de não apresentar a fundamentação teórica no recurso, a candidata não interpretou corretamente o enunciado da questão, pois o enunciado pede o PERÍMETRO do losango, ou seja, a soma do comprimento de todos os lados do losango. A alternativa “B”, considerada correta pela candidata, corresponde somente a um dos lados do losango e não ao perímetro todo. Assim não condiz a resposta do solicitado no enunciado.</w:t>
      </w:r>
    </w:p>
    <w:p w:rsidR="00D9769B" w:rsidRDefault="00D9769B" w:rsidP="00923F58">
      <w:pPr>
        <w:spacing w:after="0" w:line="240" w:lineRule="auto"/>
        <w:jc w:val="both"/>
        <w:rPr>
          <w:rFonts w:ascii="Arial" w:hAnsi="Arial" w:cs="Arial"/>
        </w:rPr>
      </w:pPr>
    </w:p>
    <w:p w:rsidR="00923F58" w:rsidRPr="00DB2B72" w:rsidRDefault="00923F58" w:rsidP="00923F58">
      <w:pPr>
        <w:spacing w:after="0" w:line="240" w:lineRule="auto"/>
        <w:jc w:val="both"/>
      </w:pPr>
      <w:r w:rsidRPr="00923F58">
        <w:rPr>
          <w:rFonts w:ascii="Arial" w:hAnsi="Arial" w:cs="Arial"/>
        </w:rPr>
        <w:t xml:space="preserve">Portanto a alternativa correta é </w:t>
      </w:r>
      <w:r>
        <w:rPr>
          <w:rFonts w:ascii="Arial" w:hAnsi="Arial" w:cs="Arial"/>
        </w:rPr>
        <w:t xml:space="preserve">a </w:t>
      </w:r>
      <w:r w:rsidRPr="00923F58">
        <w:rPr>
          <w:rFonts w:ascii="Arial" w:hAnsi="Arial" w:cs="Arial"/>
        </w:rPr>
        <w:t>“C)</w:t>
      </w:r>
      <w:r w:rsidRPr="00DB2B72">
        <w:rPr>
          <w:position w:val="-8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15" o:title=""/>
          </v:shape>
          <o:OLEObject Type="Embed" ProgID="Equation.3" ShapeID="_x0000_i1025" DrawAspect="Content" ObjectID="_1482125548" r:id="rId16"/>
        </w:object>
      </w:r>
      <w:r w:rsidRPr="00DB2B72">
        <w:t>cm”.</w:t>
      </w:r>
    </w:p>
    <w:p w:rsidR="00923F58" w:rsidRPr="00923F58" w:rsidRDefault="00923F58" w:rsidP="00923F58">
      <w:pPr>
        <w:spacing w:after="0" w:line="240" w:lineRule="auto"/>
        <w:jc w:val="both"/>
        <w:rPr>
          <w:rFonts w:ascii="Arial" w:hAnsi="Arial" w:cs="Arial"/>
        </w:rPr>
      </w:pPr>
    </w:p>
    <w:p w:rsidR="00923F58" w:rsidRPr="00923F58" w:rsidRDefault="00923F58" w:rsidP="00923F58">
      <w:pPr>
        <w:spacing w:after="0" w:line="240" w:lineRule="auto"/>
        <w:jc w:val="both"/>
        <w:rPr>
          <w:rFonts w:ascii="Arial" w:hAnsi="Arial" w:cs="Arial"/>
        </w:rPr>
      </w:pPr>
      <w:r w:rsidRPr="00923F58">
        <w:rPr>
          <w:rFonts w:ascii="Arial" w:hAnsi="Arial" w:cs="Arial"/>
        </w:rPr>
        <w:t>Desta forma, INDEFERIMOS o recurso interposto.</w:t>
      </w:r>
    </w:p>
    <w:p w:rsidR="002C4972" w:rsidRPr="00923F58" w:rsidRDefault="002C4972" w:rsidP="002C4972">
      <w:pPr>
        <w:tabs>
          <w:tab w:val="left" w:pos="993"/>
          <w:tab w:val="left" w:pos="9639"/>
        </w:tabs>
        <w:spacing w:after="0" w:line="240" w:lineRule="auto"/>
        <w:ind w:right="142"/>
        <w:rPr>
          <w:rFonts w:ascii="Arial" w:hAnsi="Arial" w:cs="Arial"/>
        </w:rPr>
      </w:pPr>
      <w:r w:rsidRPr="00923F58">
        <w:rPr>
          <w:rFonts w:ascii="Arial" w:hAnsi="Arial" w:cs="Arial"/>
          <w:b/>
        </w:rPr>
        <w:t xml:space="preserve">QUESTÃO </w:t>
      </w:r>
      <w:r w:rsidR="00923F58" w:rsidRPr="00923F58">
        <w:rPr>
          <w:rFonts w:ascii="Arial" w:hAnsi="Arial" w:cs="Arial"/>
          <w:b/>
        </w:rPr>
        <w:t>MANTIDA</w:t>
      </w:r>
    </w:p>
    <w:p w:rsidR="002C4972" w:rsidRDefault="002C4972" w:rsidP="00A13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576F3" w:rsidRPr="00821A26" w:rsidRDefault="00A576F3" w:rsidP="00A576F3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821A26">
        <w:rPr>
          <w:rFonts w:ascii="Arial" w:hAnsi="Arial" w:cs="Arial"/>
          <w:b/>
        </w:rPr>
        <w:t xml:space="preserve">Questão </w:t>
      </w:r>
      <w:r>
        <w:rPr>
          <w:rFonts w:ascii="Arial" w:hAnsi="Arial" w:cs="Arial"/>
          <w:b/>
        </w:rPr>
        <w:t>20</w:t>
      </w:r>
      <w:r w:rsidRPr="00D9769B">
        <w:rPr>
          <w:rFonts w:ascii="Arial" w:hAnsi="Arial" w:cs="Arial"/>
          <w:b/>
        </w:rPr>
        <w:t>– Professor de Matemática</w:t>
      </w:r>
    </w:p>
    <w:p w:rsidR="00A576F3" w:rsidRPr="00821A26" w:rsidRDefault="00A576F3" w:rsidP="00A576F3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>
        <w:rPr>
          <w:rFonts w:ascii="Arial" w:hAnsi="Arial" w:cs="Arial"/>
        </w:rPr>
        <w:t>26525</w:t>
      </w:r>
    </w:p>
    <w:p w:rsidR="00A576F3" w:rsidRPr="00821A26" w:rsidRDefault="00A576F3" w:rsidP="00A576F3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Um candidato impetrou recurso alegando que a resposta correta da referida questão é a letra B</w:t>
      </w:r>
      <w:r w:rsidR="00AC1AA8">
        <w:rPr>
          <w:rFonts w:ascii="Arial" w:hAnsi="Arial" w:cs="Arial"/>
        </w:rPr>
        <w:t>, pois a soma dos termos 12º ao 22º segundo é 1111</w:t>
      </w:r>
      <w:r>
        <w:rPr>
          <w:rFonts w:ascii="Arial" w:hAnsi="Arial" w:cs="Arial"/>
        </w:rPr>
        <w:t>.</w:t>
      </w:r>
    </w:p>
    <w:p w:rsidR="00C24D54" w:rsidRPr="00C24D54" w:rsidRDefault="00A576F3" w:rsidP="00C24D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</w:t>
      </w:r>
      <w:r w:rsidRPr="00821A26">
        <w:rPr>
          <w:rFonts w:ascii="Arial" w:hAnsi="Arial" w:cs="Arial"/>
          <w:b/>
        </w:rPr>
        <w:t>DEFERIDO:</w:t>
      </w:r>
      <w:r w:rsidR="00C24D54" w:rsidRPr="00C24D54">
        <w:rPr>
          <w:rFonts w:ascii="Arial" w:hAnsi="Arial" w:cs="Arial"/>
        </w:rPr>
        <w:t>Além de não apresentar a fundamentação teórica no recurso, a candidata não interpretou corretamente o enunciado da questão, pois o enunciado pede a soma dos termos da progressão aritmética ENTRE o 12º e o 22º termo, ou seja, ao solicitar a soma ENTRE dois termos, estes não são incluídos na soma. A alternativa “B”, considerada correta pela candidata, corresponde a soma incluindo os termos 12º e 22º, que não é o que se pede no enunciado.</w:t>
      </w:r>
    </w:p>
    <w:p w:rsidR="001E17D8" w:rsidRDefault="001E17D8" w:rsidP="00C24D54">
      <w:pPr>
        <w:spacing w:after="0" w:line="240" w:lineRule="auto"/>
        <w:jc w:val="both"/>
        <w:rPr>
          <w:rFonts w:ascii="Arial" w:hAnsi="Arial" w:cs="Arial"/>
        </w:rPr>
      </w:pPr>
    </w:p>
    <w:p w:rsidR="00C24D54" w:rsidRPr="00C24D54" w:rsidRDefault="00C24D54" w:rsidP="00C24D54">
      <w:pPr>
        <w:spacing w:after="0" w:line="240" w:lineRule="auto"/>
        <w:jc w:val="both"/>
        <w:rPr>
          <w:rFonts w:ascii="Arial" w:hAnsi="Arial" w:cs="Arial"/>
        </w:rPr>
      </w:pPr>
      <w:r w:rsidRPr="00C24D54">
        <w:rPr>
          <w:rFonts w:ascii="Arial" w:hAnsi="Arial" w:cs="Arial"/>
        </w:rPr>
        <w:t xml:space="preserve">Portanto a alternativa correta é </w:t>
      </w:r>
      <w:r w:rsidR="001E17D8">
        <w:rPr>
          <w:rFonts w:ascii="Arial" w:hAnsi="Arial" w:cs="Arial"/>
        </w:rPr>
        <w:t>a</w:t>
      </w:r>
      <w:r w:rsidRPr="00C24D54">
        <w:rPr>
          <w:rFonts w:ascii="Arial" w:hAnsi="Arial" w:cs="Arial"/>
        </w:rPr>
        <w:t xml:space="preserve"> “C) 909”.</w:t>
      </w:r>
    </w:p>
    <w:p w:rsidR="00C24D54" w:rsidRPr="00C24D54" w:rsidRDefault="00C24D54" w:rsidP="00C24D54">
      <w:pPr>
        <w:spacing w:after="0" w:line="240" w:lineRule="auto"/>
        <w:jc w:val="both"/>
        <w:rPr>
          <w:rFonts w:ascii="Arial" w:hAnsi="Arial" w:cs="Arial"/>
        </w:rPr>
      </w:pPr>
    </w:p>
    <w:p w:rsidR="00C24D54" w:rsidRPr="00C24D54" w:rsidRDefault="00C24D54" w:rsidP="00C24D54">
      <w:pPr>
        <w:spacing w:after="0" w:line="240" w:lineRule="auto"/>
        <w:jc w:val="both"/>
        <w:rPr>
          <w:rFonts w:ascii="Arial" w:hAnsi="Arial" w:cs="Arial"/>
        </w:rPr>
      </w:pPr>
      <w:r w:rsidRPr="00C24D54">
        <w:rPr>
          <w:rFonts w:ascii="Arial" w:hAnsi="Arial" w:cs="Arial"/>
        </w:rPr>
        <w:t>Desta forma, INDEFERIMOS o recurso interposto.</w:t>
      </w:r>
    </w:p>
    <w:p w:rsidR="00A576F3" w:rsidRPr="00923F58" w:rsidRDefault="00A576F3" w:rsidP="00C24D54">
      <w:pPr>
        <w:spacing w:after="0" w:line="240" w:lineRule="auto"/>
        <w:jc w:val="both"/>
        <w:rPr>
          <w:rFonts w:ascii="Arial" w:hAnsi="Arial" w:cs="Arial"/>
        </w:rPr>
      </w:pPr>
      <w:r w:rsidRPr="00923F58">
        <w:rPr>
          <w:rFonts w:ascii="Arial" w:hAnsi="Arial" w:cs="Arial"/>
          <w:b/>
        </w:rPr>
        <w:t>QUESTÃO MANTIDA</w:t>
      </w:r>
    </w:p>
    <w:p w:rsidR="00A576F3" w:rsidRDefault="00A576F3" w:rsidP="00A13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04F01" w:rsidRPr="00821A26" w:rsidRDefault="00104F01" w:rsidP="00104F0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821A26">
        <w:rPr>
          <w:rFonts w:ascii="Arial" w:hAnsi="Arial" w:cs="Arial"/>
          <w:b/>
        </w:rPr>
        <w:t xml:space="preserve">Questão </w:t>
      </w:r>
      <w:r>
        <w:rPr>
          <w:rFonts w:ascii="Arial" w:hAnsi="Arial" w:cs="Arial"/>
          <w:b/>
        </w:rPr>
        <w:t>21</w:t>
      </w:r>
      <w:r w:rsidRPr="00821A26">
        <w:rPr>
          <w:rFonts w:ascii="Arial" w:hAnsi="Arial" w:cs="Arial"/>
        </w:rPr>
        <w:t xml:space="preserve"> – </w:t>
      </w:r>
      <w:r w:rsidRPr="00D9769B">
        <w:rPr>
          <w:rFonts w:ascii="Arial" w:hAnsi="Arial" w:cs="Arial"/>
          <w:b/>
        </w:rPr>
        <w:t>Professor de Matemática</w:t>
      </w:r>
    </w:p>
    <w:p w:rsidR="00104F01" w:rsidRPr="00821A26" w:rsidRDefault="00104F01" w:rsidP="00104F0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>
        <w:rPr>
          <w:rFonts w:ascii="Arial" w:hAnsi="Arial" w:cs="Arial"/>
        </w:rPr>
        <w:t>26525</w:t>
      </w:r>
    </w:p>
    <w:p w:rsidR="00104F01" w:rsidRPr="00821A26" w:rsidRDefault="00104F01" w:rsidP="00104F01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Um candidato impetrou recurso alegando que a resposta correta</w:t>
      </w:r>
      <w:r w:rsidR="00A405B9">
        <w:rPr>
          <w:rFonts w:ascii="Arial" w:hAnsi="Arial" w:cs="Arial"/>
        </w:rPr>
        <w:t xml:space="preserve"> da referida questão é a letra D</w:t>
      </w:r>
      <w:r>
        <w:rPr>
          <w:rFonts w:ascii="Arial" w:hAnsi="Arial" w:cs="Arial"/>
        </w:rPr>
        <w:t>.</w:t>
      </w:r>
    </w:p>
    <w:p w:rsidR="005A3836" w:rsidRPr="005A3836" w:rsidRDefault="00104F01" w:rsidP="005A38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</w:t>
      </w:r>
      <w:r w:rsidRPr="00821A26">
        <w:rPr>
          <w:rFonts w:ascii="Arial" w:hAnsi="Arial" w:cs="Arial"/>
          <w:b/>
        </w:rPr>
        <w:t>DEFERIDO:</w:t>
      </w:r>
      <w:r w:rsidR="005A3836" w:rsidRPr="005A3836">
        <w:rPr>
          <w:rFonts w:ascii="Arial" w:hAnsi="Arial" w:cs="Arial"/>
        </w:rPr>
        <w:t>A candidata cometeu um equívoco ao considerar que ao acrescentar um percentual há um determinada valor e depois proporcionar um desconto, estes sejam equivalentes, segue resolução da questão: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>Solução da questão: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>Como o enunciado da questão traz o valor do produto como Y, para facilitar o entendimento da resolução, vamos considerar o valor de Y como sendo 1 inteiro, ou seja 100% do preço de custo.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</w:p>
    <w:p w:rsidR="00726493" w:rsidRDefault="00726493" w:rsidP="005A3836">
      <w:pPr>
        <w:spacing w:after="0" w:line="240" w:lineRule="auto"/>
        <w:jc w:val="both"/>
        <w:rPr>
          <w:rFonts w:ascii="Arial" w:hAnsi="Arial" w:cs="Arial"/>
        </w:rPr>
      </w:pPr>
    </w:p>
    <w:p w:rsidR="00726493" w:rsidRDefault="00726493" w:rsidP="005A3836">
      <w:pPr>
        <w:spacing w:after="0" w:line="240" w:lineRule="auto"/>
        <w:jc w:val="both"/>
        <w:rPr>
          <w:rFonts w:ascii="Arial" w:hAnsi="Arial" w:cs="Arial"/>
        </w:rPr>
      </w:pPr>
    </w:p>
    <w:p w:rsidR="00726493" w:rsidRDefault="00726493" w:rsidP="005A3836">
      <w:pPr>
        <w:spacing w:after="0" w:line="240" w:lineRule="auto"/>
        <w:jc w:val="both"/>
        <w:rPr>
          <w:rFonts w:ascii="Arial" w:hAnsi="Arial" w:cs="Arial"/>
        </w:rPr>
      </w:pPr>
    </w:p>
    <w:p w:rsidR="00726493" w:rsidRDefault="00726493" w:rsidP="005A3836">
      <w:pPr>
        <w:spacing w:after="0" w:line="240" w:lineRule="auto"/>
        <w:jc w:val="both"/>
        <w:rPr>
          <w:rFonts w:ascii="Arial" w:hAnsi="Arial" w:cs="Arial"/>
        </w:rPr>
      </w:pP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>Se o produto custa 1 e receber um aumento de 30% para ser vendido, temos: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 xml:space="preserve">   1 </w:t>
      </w:r>
      <w:r w:rsidRPr="005A3836">
        <w:rPr>
          <w:rFonts w:ascii="Arial" w:hAnsi="Arial" w:cs="Arial"/>
        </w:rPr>
        <w:tab/>
        <w:t xml:space="preserve">  ------------- </w:t>
      </w:r>
      <w:r w:rsidRPr="005A3836">
        <w:rPr>
          <w:rFonts w:ascii="Arial" w:hAnsi="Arial" w:cs="Arial"/>
        </w:rPr>
        <w:tab/>
        <w:t xml:space="preserve">100% 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>x</w:t>
      </w:r>
      <w:r w:rsidRPr="005A3836">
        <w:rPr>
          <w:rFonts w:ascii="Arial" w:hAnsi="Arial" w:cs="Arial"/>
        </w:rPr>
        <w:tab/>
        <w:t xml:space="preserve">  -------------</w:t>
      </w:r>
      <w:r w:rsidRPr="005A3836">
        <w:rPr>
          <w:rFonts w:ascii="Arial" w:hAnsi="Arial" w:cs="Arial"/>
        </w:rPr>
        <w:tab/>
        <w:t xml:space="preserve"> 30%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 xml:space="preserve">Logo: 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  <w:position w:val="-58"/>
        </w:rPr>
        <w:object w:dxaOrig="1860" w:dyaOrig="1300">
          <v:shape id="_x0000_i1026" type="#_x0000_t75" style="width:93pt;height:65.25pt" o:ole="">
            <v:imagedata r:id="rId17" o:title=""/>
          </v:shape>
          <o:OLEObject Type="Embed" ProgID="Equation.3" ShapeID="_x0000_i1026" DrawAspect="Content" ObjectID="_1482125549" r:id="rId18"/>
        </w:objec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 xml:space="preserve">Então, somando o valor de 0,3 ao valor do produto, temos: 1+0,3=1,3. 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>Assim o preço de venda do produto será de 1,3, como para vender o produto o comerciante resolveu dar um desconto de 20% sobre este valor, temos: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 xml:space="preserve">   1,3 </w:t>
      </w:r>
      <w:r w:rsidRPr="005A3836">
        <w:rPr>
          <w:rFonts w:ascii="Arial" w:hAnsi="Arial" w:cs="Arial"/>
        </w:rPr>
        <w:tab/>
        <w:t xml:space="preserve">  ------------- </w:t>
      </w:r>
      <w:r w:rsidRPr="005A3836">
        <w:rPr>
          <w:rFonts w:ascii="Arial" w:hAnsi="Arial" w:cs="Arial"/>
        </w:rPr>
        <w:tab/>
        <w:t xml:space="preserve">100% 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>x</w:t>
      </w:r>
      <w:r w:rsidRPr="005A3836">
        <w:rPr>
          <w:rFonts w:ascii="Arial" w:hAnsi="Arial" w:cs="Arial"/>
        </w:rPr>
        <w:tab/>
        <w:t xml:space="preserve">  -------------</w:t>
      </w:r>
      <w:r w:rsidRPr="005A3836">
        <w:rPr>
          <w:rFonts w:ascii="Arial" w:hAnsi="Arial" w:cs="Arial"/>
        </w:rPr>
        <w:tab/>
        <w:t xml:space="preserve"> 20%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>Logo: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  <w:position w:val="-58"/>
        </w:rPr>
        <w:object w:dxaOrig="2040" w:dyaOrig="1300">
          <v:shape id="_x0000_i1027" type="#_x0000_t75" style="width:102pt;height:65.25pt" o:ole="">
            <v:imagedata r:id="rId19" o:title=""/>
          </v:shape>
          <o:OLEObject Type="Embed" ProgID="Equation.3" ShapeID="_x0000_i1027" DrawAspect="Content" ObjectID="_1482125550" r:id="rId20"/>
        </w:objec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>Descontando o valor de 0,26 do valor de vendo do produto, temos: 1,3-0,26=1,04.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 xml:space="preserve">Assim o preço de venda com o desconto será de 1,04. Verificamos que 1,04-1=0,04, portanto o preço com desconto é 0,04 maior que o preço de custa, sendo assim vamos verificar qual o percentual correspondente. 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 xml:space="preserve">   1 </w:t>
      </w:r>
      <w:r w:rsidRPr="005A3836">
        <w:rPr>
          <w:rFonts w:ascii="Arial" w:hAnsi="Arial" w:cs="Arial"/>
        </w:rPr>
        <w:tab/>
        <w:t xml:space="preserve">  ------------- </w:t>
      </w:r>
      <w:r w:rsidRPr="005A3836">
        <w:rPr>
          <w:rFonts w:ascii="Arial" w:hAnsi="Arial" w:cs="Arial"/>
        </w:rPr>
        <w:tab/>
        <w:t xml:space="preserve">100% 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>0,04</w:t>
      </w:r>
      <w:r w:rsidRPr="005A3836">
        <w:rPr>
          <w:rFonts w:ascii="Arial" w:hAnsi="Arial" w:cs="Arial"/>
        </w:rPr>
        <w:tab/>
        <w:t xml:space="preserve">  -------------</w:t>
      </w:r>
      <w:r w:rsidRPr="005A3836">
        <w:rPr>
          <w:rFonts w:ascii="Arial" w:hAnsi="Arial" w:cs="Arial"/>
        </w:rPr>
        <w:tab/>
        <w:t xml:space="preserve">   x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>Logo: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  <w:position w:val="-42"/>
        </w:rPr>
        <w:object w:dxaOrig="1840" w:dyaOrig="999">
          <v:shape id="_x0000_i1028" type="#_x0000_t75" style="width:92.25pt;height:50.25pt" o:ole="">
            <v:imagedata r:id="rId21" o:title=""/>
          </v:shape>
          <o:OLEObject Type="Embed" ProgID="Equation.3" ShapeID="_x0000_i1028" DrawAspect="Content" ObjectID="_1482125551" r:id="rId22"/>
        </w:objec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>Assim, o valor de venda com o desconto é 4% maior que o preço de custo.</w:t>
      </w:r>
    </w:p>
    <w:p w:rsidR="005C382E" w:rsidRDefault="005C382E" w:rsidP="005A3836">
      <w:pPr>
        <w:spacing w:after="0" w:line="240" w:lineRule="auto"/>
        <w:jc w:val="both"/>
        <w:rPr>
          <w:rFonts w:ascii="Arial" w:hAnsi="Arial" w:cs="Arial"/>
        </w:rPr>
      </w:pP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>Portanto a alternativa correta é “A) 4%”.</w:t>
      </w:r>
    </w:p>
    <w:p w:rsidR="005A3836" w:rsidRPr="005A3836" w:rsidRDefault="005A3836" w:rsidP="005A3836">
      <w:pPr>
        <w:spacing w:after="0" w:line="240" w:lineRule="auto"/>
        <w:jc w:val="both"/>
        <w:rPr>
          <w:rFonts w:ascii="Arial" w:hAnsi="Arial" w:cs="Arial"/>
        </w:rPr>
      </w:pPr>
      <w:r w:rsidRPr="005A3836">
        <w:rPr>
          <w:rFonts w:ascii="Arial" w:hAnsi="Arial" w:cs="Arial"/>
        </w:rPr>
        <w:t>Desta forma, INDEFERIMOS o recurso interposto.</w:t>
      </w:r>
    </w:p>
    <w:p w:rsidR="00104F01" w:rsidRPr="00923F58" w:rsidRDefault="00104F01" w:rsidP="005A3836">
      <w:pPr>
        <w:spacing w:after="0" w:line="240" w:lineRule="auto"/>
        <w:jc w:val="both"/>
        <w:rPr>
          <w:rFonts w:ascii="Arial" w:hAnsi="Arial" w:cs="Arial"/>
        </w:rPr>
      </w:pPr>
      <w:r w:rsidRPr="00923F58">
        <w:rPr>
          <w:rFonts w:ascii="Arial" w:hAnsi="Arial" w:cs="Arial"/>
          <w:b/>
        </w:rPr>
        <w:t>QUESTÃO MANTIDA</w:t>
      </w:r>
    </w:p>
    <w:p w:rsidR="00104F01" w:rsidRDefault="00104F01" w:rsidP="00A13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6357B" w:rsidRPr="00821A26" w:rsidRDefault="0046357B" w:rsidP="0046357B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821A26">
        <w:rPr>
          <w:rFonts w:ascii="Arial" w:hAnsi="Arial" w:cs="Arial"/>
          <w:b/>
        </w:rPr>
        <w:t xml:space="preserve">Questão </w:t>
      </w:r>
      <w:r>
        <w:rPr>
          <w:rFonts w:ascii="Arial" w:hAnsi="Arial" w:cs="Arial"/>
          <w:b/>
        </w:rPr>
        <w:t>24</w:t>
      </w:r>
      <w:r w:rsidRPr="00821A26">
        <w:rPr>
          <w:rFonts w:ascii="Arial" w:hAnsi="Arial" w:cs="Arial"/>
        </w:rPr>
        <w:t xml:space="preserve"> – </w:t>
      </w:r>
      <w:r w:rsidRPr="00D9769B">
        <w:rPr>
          <w:rFonts w:ascii="Arial" w:hAnsi="Arial" w:cs="Arial"/>
          <w:b/>
        </w:rPr>
        <w:t>Professor de Matemática</w:t>
      </w:r>
    </w:p>
    <w:p w:rsidR="0046357B" w:rsidRPr="00821A26" w:rsidRDefault="0046357B" w:rsidP="0046357B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821A26">
        <w:rPr>
          <w:rFonts w:ascii="Arial" w:hAnsi="Arial" w:cs="Arial"/>
        </w:rPr>
        <w:t xml:space="preserve">Candidato: </w:t>
      </w:r>
      <w:r>
        <w:rPr>
          <w:rFonts w:ascii="Arial" w:hAnsi="Arial" w:cs="Arial"/>
        </w:rPr>
        <w:t>2</w:t>
      </w:r>
      <w:r w:rsidR="00725478">
        <w:rPr>
          <w:rFonts w:ascii="Arial" w:hAnsi="Arial" w:cs="Arial"/>
        </w:rPr>
        <w:t>9391</w:t>
      </w:r>
    </w:p>
    <w:p w:rsidR="0046357B" w:rsidRPr="00821A26" w:rsidRDefault="0046357B" w:rsidP="0046357B">
      <w:pPr>
        <w:tabs>
          <w:tab w:val="left" w:pos="993"/>
          <w:tab w:val="left" w:pos="9639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candidato impetrou recurso alegando que a </w:t>
      </w:r>
      <w:r w:rsidR="00725478">
        <w:rPr>
          <w:rFonts w:ascii="Arial" w:hAnsi="Arial" w:cs="Arial"/>
        </w:rPr>
        <w:t xml:space="preserve">resolução da </w:t>
      </w:r>
      <w:r>
        <w:rPr>
          <w:rFonts w:ascii="Arial" w:hAnsi="Arial" w:cs="Arial"/>
        </w:rPr>
        <w:t xml:space="preserve">referida questão </w:t>
      </w:r>
      <w:r w:rsidR="00725478">
        <w:rPr>
          <w:rFonts w:ascii="Arial" w:hAnsi="Arial" w:cs="Arial"/>
        </w:rPr>
        <w:t>não está coerente com a alternativa correta.</w:t>
      </w:r>
    </w:p>
    <w:p w:rsidR="00A37DE3" w:rsidRPr="00A37DE3" w:rsidRDefault="0046357B" w:rsidP="00A37DE3">
      <w:pPr>
        <w:spacing w:after="0" w:line="240" w:lineRule="auto"/>
        <w:jc w:val="both"/>
        <w:rPr>
          <w:rFonts w:ascii="Arial" w:hAnsi="Arial" w:cs="Arial"/>
        </w:rPr>
      </w:pPr>
      <w:r w:rsidRPr="00A37DE3">
        <w:rPr>
          <w:rFonts w:ascii="Arial" w:hAnsi="Arial" w:cs="Arial"/>
          <w:b/>
        </w:rPr>
        <w:t>INDEFERIDO:</w:t>
      </w:r>
      <w:r w:rsidR="00A37DE3" w:rsidRPr="00A37DE3">
        <w:rPr>
          <w:rFonts w:ascii="Arial" w:hAnsi="Arial" w:cs="Arial"/>
        </w:rPr>
        <w:t>A candidata não apresentou a fundamentação teórica no recurso, porém segue resolução da questão questionada:</w:t>
      </w:r>
    </w:p>
    <w:p w:rsidR="00726493" w:rsidRDefault="00726493" w:rsidP="00A37DE3">
      <w:pPr>
        <w:spacing w:after="0" w:line="240" w:lineRule="auto"/>
        <w:jc w:val="both"/>
        <w:rPr>
          <w:rFonts w:ascii="Arial" w:hAnsi="Arial" w:cs="Arial"/>
        </w:rPr>
      </w:pPr>
    </w:p>
    <w:p w:rsidR="00726493" w:rsidRDefault="00726493" w:rsidP="00A37DE3">
      <w:pPr>
        <w:spacing w:after="0" w:line="240" w:lineRule="auto"/>
        <w:jc w:val="both"/>
        <w:rPr>
          <w:rFonts w:ascii="Arial" w:hAnsi="Arial" w:cs="Arial"/>
        </w:rPr>
      </w:pPr>
    </w:p>
    <w:p w:rsidR="00A37DE3" w:rsidRPr="00A37DE3" w:rsidRDefault="00A37DE3" w:rsidP="00A37DE3">
      <w:pPr>
        <w:spacing w:after="0" w:line="240" w:lineRule="auto"/>
        <w:jc w:val="both"/>
        <w:rPr>
          <w:rFonts w:ascii="Arial" w:hAnsi="Arial" w:cs="Arial"/>
        </w:rPr>
      </w:pPr>
      <w:r w:rsidRPr="00A37DE3">
        <w:rPr>
          <w:rFonts w:ascii="Arial" w:hAnsi="Arial" w:cs="Arial"/>
        </w:rPr>
        <w:t>Resolução da questão:</w:t>
      </w:r>
    </w:p>
    <w:p w:rsidR="00A37DE3" w:rsidRPr="00A37DE3" w:rsidRDefault="00A37DE3" w:rsidP="00A37DE3">
      <w:pPr>
        <w:spacing w:after="0" w:line="240" w:lineRule="auto"/>
        <w:jc w:val="both"/>
        <w:rPr>
          <w:rFonts w:ascii="Arial" w:hAnsi="Arial" w:cs="Arial"/>
        </w:rPr>
      </w:pPr>
      <w:r w:rsidRPr="00A37DE3">
        <w:rPr>
          <w:rFonts w:ascii="Arial" w:hAnsi="Arial" w:cs="Arial"/>
        </w:rPr>
        <w:t xml:space="preserve">Sendo </w:t>
      </w:r>
      <w:r w:rsidRPr="00A37DE3">
        <w:rPr>
          <w:rFonts w:ascii="Arial" w:hAnsi="Arial" w:cs="Arial"/>
          <w:position w:val="-10"/>
        </w:rPr>
        <w:object w:dxaOrig="2240" w:dyaOrig="320">
          <v:shape id="_x0000_i1029" type="#_x0000_t75" style="width:111.75pt;height:15.75pt" o:ole="">
            <v:imagedata r:id="rId23" o:title=""/>
          </v:shape>
          <o:OLEObject Type="Embed" ProgID="Equation.3" ShapeID="_x0000_i1029" DrawAspect="Content" ObjectID="_1482125552" r:id="rId24"/>
        </w:object>
      </w:r>
      <w:r w:rsidRPr="00A37DE3">
        <w:rPr>
          <w:rFonts w:ascii="Arial" w:hAnsi="Arial" w:cs="Arial"/>
        </w:rPr>
        <w:t xml:space="preserve">, de acordo com o enunciado, deve-se utilizar somente 3 casas decimar, sendo assim, </w:t>
      </w:r>
      <w:r w:rsidRPr="00A37DE3">
        <w:rPr>
          <w:rFonts w:ascii="Arial" w:hAnsi="Arial" w:cs="Arial"/>
          <w:position w:val="-10"/>
        </w:rPr>
        <w:object w:dxaOrig="980" w:dyaOrig="320">
          <v:shape id="_x0000_i1030" type="#_x0000_t75" style="width:48.75pt;height:15.75pt" o:ole="">
            <v:imagedata r:id="rId25" o:title=""/>
          </v:shape>
          <o:OLEObject Type="Embed" ProgID="Equation.3" ShapeID="_x0000_i1030" DrawAspect="Content" ObjectID="_1482125553" r:id="rId26"/>
        </w:object>
      </w:r>
      <w:r w:rsidRPr="00A37DE3">
        <w:rPr>
          <w:rFonts w:ascii="Arial" w:hAnsi="Arial" w:cs="Arial"/>
        </w:rPr>
        <w:t>.</w:t>
      </w:r>
    </w:p>
    <w:p w:rsidR="00A37DE3" w:rsidRPr="00A37DE3" w:rsidRDefault="00A37DE3" w:rsidP="00A37DE3">
      <w:pPr>
        <w:spacing w:after="0" w:line="240" w:lineRule="auto"/>
        <w:jc w:val="both"/>
        <w:rPr>
          <w:rFonts w:ascii="Arial" w:hAnsi="Arial" w:cs="Arial"/>
        </w:rPr>
      </w:pPr>
      <w:r w:rsidRPr="00A37DE3">
        <w:rPr>
          <w:rFonts w:ascii="Arial" w:hAnsi="Arial" w:cs="Arial"/>
        </w:rPr>
        <w:t xml:space="preserve">Considerando que a circunferência é dada por </w:t>
      </w:r>
      <w:r w:rsidRPr="00A37DE3">
        <w:rPr>
          <w:rFonts w:ascii="Arial" w:hAnsi="Arial" w:cs="Arial"/>
          <w:position w:val="-6"/>
        </w:rPr>
        <w:object w:dxaOrig="1240" w:dyaOrig="279">
          <v:shape id="_x0000_i1031" type="#_x0000_t75" style="width:62.25pt;height:14.25pt" o:ole="">
            <v:imagedata r:id="rId27" o:title=""/>
          </v:shape>
          <o:OLEObject Type="Embed" ProgID="Equation.3" ShapeID="_x0000_i1031" DrawAspect="Content" ObjectID="_1482125554" r:id="rId28"/>
        </w:object>
      </w:r>
      <w:r w:rsidRPr="00A37DE3">
        <w:rPr>
          <w:rFonts w:ascii="Arial" w:hAnsi="Arial" w:cs="Arial"/>
        </w:rPr>
        <w:t xml:space="preserve"> e que </w:t>
      </w:r>
      <w:r w:rsidRPr="00A37DE3">
        <w:rPr>
          <w:rFonts w:ascii="Arial" w:hAnsi="Arial" w:cs="Arial"/>
          <w:position w:val="-24"/>
        </w:rPr>
        <w:object w:dxaOrig="2100" w:dyaOrig="620">
          <v:shape id="_x0000_i1032" type="#_x0000_t75" style="width:105pt;height:30.75pt" o:ole="">
            <v:imagedata r:id="rId29" o:title=""/>
          </v:shape>
          <o:OLEObject Type="Embed" ProgID="Equation.3" ShapeID="_x0000_i1032" DrawAspect="Content" ObjectID="_1482125555" r:id="rId30"/>
        </w:object>
      </w:r>
      <w:r w:rsidRPr="00A37DE3">
        <w:rPr>
          <w:rFonts w:ascii="Arial" w:hAnsi="Arial" w:cs="Arial"/>
        </w:rPr>
        <w:t>, sendo D o diâmetro da circunferência, temos:</w:t>
      </w:r>
    </w:p>
    <w:p w:rsidR="00A37DE3" w:rsidRPr="00A37DE3" w:rsidRDefault="00A37DE3" w:rsidP="00A37DE3">
      <w:pPr>
        <w:spacing w:after="0" w:line="240" w:lineRule="auto"/>
        <w:jc w:val="both"/>
        <w:rPr>
          <w:rFonts w:ascii="Arial" w:hAnsi="Arial" w:cs="Arial"/>
        </w:rPr>
      </w:pPr>
    </w:p>
    <w:p w:rsidR="00A37DE3" w:rsidRPr="00A37DE3" w:rsidRDefault="00A37DE3" w:rsidP="00A37DE3">
      <w:pPr>
        <w:spacing w:after="0" w:line="240" w:lineRule="auto"/>
        <w:jc w:val="both"/>
        <w:rPr>
          <w:rFonts w:ascii="Arial" w:hAnsi="Arial" w:cs="Arial"/>
        </w:rPr>
      </w:pPr>
      <w:r w:rsidRPr="00A37DE3">
        <w:rPr>
          <w:rFonts w:ascii="Arial" w:hAnsi="Arial" w:cs="Arial"/>
          <w:position w:val="-46"/>
        </w:rPr>
        <w:object w:dxaOrig="1840" w:dyaOrig="1040">
          <v:shape id="_x0000_i1033" type="#_x0000_t75" style="width:92.25pt;height:51.75pt" o:ole="">
            <v:imagedata r:id="rId31" o:title=""/>
          </v:shape>
          <o:OLEObject Type="Embed" ProgID="Equation.3" ShapeID="_x0000_i1033" DrawAspect="Content" ObjectID="_1482125556" r:id="rId32"/>
        </w:object>
      </w:r>
    </w:p>
    <w:p w:rsidR="00A37DE3" w:rsidRPr="00A37DE3" w:rsidRDefault="00A37DE3" w:rsidP="00A37DE3">
      <w:pPr>
        <w:spacing w:after="0" w:line="240" w:lineRule="auto"/>
        <w:jc w:val="both"/>
        <w:rPr>
          <w:rFonts w:ascii="Arial" w:hAnsi="Arial" w:cs="Arial"/>
        </w:rPr>
      </w:pPr>
    </w:p>
    <w:p w:rsidR="00A37DE3" w:rsidRPr="00A37DE3" w:rsidRDefault="00A37DE3" w:rsidP="00A37DE3">
      <w:pPr>
        <w:spacing w:after="0" w:line="240" w:lineRule="auto"/>
        <w:jc w:val="both"/>
        <w:rPr>
          <w:rFonts w:ascii="Arial" w:hAnsi="Arial" w:cs="Arial"/>
        </w:rPr>
      </w:pPr>
      <w:r w:rsidRPr="00A37DE3">
        <w:rPr>
          <w:rFonts w:ascii="Arial" w:hAnsi="Arial" w:cs="Arial"/>
        </w:rPr>
        <w:t xml:space="preserve">Assim o comprimento da circunferência da área a ser cercada é de 1.602,42 m. Porém o enunciado diz que o fazendeiro quer cercar com 5 fios de arrame, assim multiplicando a circunferência por 5, temos: </w:t>
      </w:r>
      <w:r w:rsidRPr="00A37DE3">
        <w:rPr>
          <w:rFonts w:ascii="Arial" w:hAnsi="Arial" w:cs="Arial"/>
          <w:position w:val="-10"/>
        </w:rPr>
        <w:object w:dxaOrig="1980" w:dyaOrig="320">
          <v:shape id="_x0000_i1034" type="#_x0000_t75" style="width:99pt;height:15.75pt" o:ole="">
            <v:imagedata r:id="rId33" o:title=""/>
          </v:shape>
          <o:OLEObject Type="Embed" ProgID="Equation.3" ShapeID="_x0000_i1034" DrawAspect="Content" ObjectID="_1482125557" r:id="rId34"/>
        </w:object>
      </w:r>
      <w:r w:rsidRPr="00A37DE3">
        <w:rPr>
          <w:rFonts w:ascii="Arial" w:hAnsi="Arial" w:cs="Arial"/>
        </w:rPr>
        <w:t>, Logo o fazendeiro precisará comprar 8.012,1 m de arrame.</w:t>
      </w:r>
    </w:p>
    <w:p w:rsidR="00A37DE3" w:rsidRPr="00A37DE3" w:rsidRDefault="00A37DE3" w:rsidP="00A37DE3">
      <w:pPr>
        <w:spacing w:after="0" w:line="240" w:lineRule="auto"/>
        <w:jc w:val="both"/>
        <w:rPr>
          <w:rFonts w:ascii="Arial" w:hAnsi="Arial" w:cs="Arial"/>
        </w:rPr>
      </w:pPr>
    </w:p>
    <w:p w:rsidR="00A37DE3" w:rsidRPr="00A37DE3" w:rsidRDefault="00A37DE3" w:rsidP="00A37DE3">
      <w:pPr>
        <w:spacing w:after="0" w:line="240" w:lineRule="auto"/>
        <w:jc w:val="both"/>
        <w:rPr>
          <w:rFonts w:ascii="Arial" w:hAnsi="Arial" w:cs="Arial"/>
        </w:rPr>
      </w:pPr>
      <w:r w:rsidRPr="00A37DE3">
        <w:rPr>
          <w:rFonts w:ascii="Arial" w:hAnsi="Arial" w:cs="Arial"/>
        </w:rPr>
        <w:t>Portanto a alternativa correta é  “A) 8.012,1 m”.</w:t>
      </w:r>
    </w:p>
    <w:p w:rsidR="00A37DE3" w:rsidRPr="00A37DE3" w:rsidRDefault="00A37DE3" w:rsidP="00A37DE3">
      <w:pPr>
        <w:spacing w:after="0" w:line="240" w:lineRule="auto"/>
        <w:jc w:val="both"/>
        <w:rPr>
          <w:rFonts w:ascii="Arial" w:hAnsi="Arial" w:cs="Arial"/>
        </w:rPr>
      </w:pPr>
    </w:p>
    <w:p w:rsidR="00A37DE3" w:rsidRPr="00A37DE3" w:rsidRDefault="00A37DE3" w:rsidP="00A37DE3">
      <w:pPr>
        <w:spacing w:after="0" w:line="240" w:lineRule="auto"/>
        <w:jc w:val="both"/>
        <w:rPr>
          <w:rFonts w:ascii="Arial" w:hAnsi="Arial" w:cs="Arial"/>
        </w:rPr>
      </w:pPr>
      <w:r w:rsidRPr="00A37DE3">
        <w:rPr>
          <w:rFonts w:ascii="Arial" w:hAnsi="Arial" w:cs="Arial"/>
        </w:rPr>
        <w:t>Desta forma, INDEFERIMOS o recurso interposto.</w:t>
      </w:r>
    </w:p>
    <w:p w:rsidR="0046357B" w:rsidRDefault="0046357B" w:rsidP="00A37DE3">
      <w:pPr>
        <w:spacing w:after="0" w:line="240" w:lineRule="auto"/>
        <w:jc w:val="both"/>
        <w:rPr>
          <w:rFonts w:ascii="Arial" w:hAnsi="Arial" w:cs="Arial"/>
          <w:b/>
        </w:rPr>
      </w:pPr>
      <w:r w:rsidRPr="00923F58">
        <w:rPr>
          <w:rFonts w:ascii="Arial" w:hAnsi="Arial" w:cs="Arial"/>
          <w:b/>
        </w:rPr>
        <w:t>QUESTÃO MANTIDA</w:t>
      </w:r>
    </w:p>
    <w:p w:rsidR="00CF6020" w:rsidRDefault="00CF6020" w:rsidP="00A37DE3">
      <w:pPr>
        <w:spacing w:after="0" w:line="240" w:lineRule="auto"/>
        <w:jc w:val="both"/>
        <w:rPr>
          <w:rFonts w:ascii="Arial" w:hAnsi="Arial" w:cs="Arial"/>
          <w:b/>
        </w:rPr>
      </w:pPr>
    </w:p>
    <w:p w:rsidR="00CF6020" w:rsidRDefault="00CF6020" w:rsidP="00A37D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 APLICAÇÃO DA PROVA</w:t>
      </w:r>
    </w:p>
    <w:p w:rsidR="00CF6020" w:rsidRDefault="00CF6020" w:rsidP="00A37D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Candidato: Professor de Educação Física</w:t>
      </w:r>
    </w:p>
    <w:p w:rsidR="00CF6020" w:rsidRDefault="00CF6020" w:rsidP="00A37D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Inscrição 30212.</w:t>
      </w:r>
    </w:p>
    <w:p w:rsidR="00CF6020" w:rsidRDefault="00CF6020" w:rsidP="00A37D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Alega que ouviu-se na sala barulho de recebimento de mensagem via celular. Solicita anulação do edital.</w:t>
      </w:r>
    </w:p>
    <w:p w:rsidR="00CF6020" w:rsidRPr="00CF6020" w:rsidRDefault="00CF6020" w:rsidP="00A37D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INDEFERIDO: </w:t>
      </w:r>
      <w:r>
        <w:rPr>
          <w:rFonts w:ascii="Arial" w:hAnsi="Arial" w:cs="Arial"/>
        </w:rPr>
        <w:t xml:space="preserve"> Todas as medidas de segurança foram tomadas durante a prova, não consta em ata de sala nenhuma ocorrência de toque de celular. Caso o candidato tivesse de fato ouvido tal barulho deveria alertar um fiscal de sala e fazer constar em ata. Não há como averiguar intempe</w:t>
      </w:r>
      <w:r w:rsidR="00726493">
        <w:rPr>
          <w:rFonts w:ascii="Arial" w:hAnsi="Arial" w:cs="Arial"/>
        </w:rPr>
        <w:t>s</w:t>
      </w:r>
      <w:r>
        <w:rPr>
          <w:rFonts w:ascii="Arial" w:hAnsi="Arial" w:cs="Arial"/>
        </w:rPr>
        <w:t>tivamente tal fato.</w:t>
      </w:r>
      <w:bookmarkStart w:id="0" w:name="_GoBack"/>
      <w:bookmarkEnd w:id="0"/>
    </w:p>
    <w:p w:rsidR="0046357B" w:rsidRDefault="0046357B" w:rsidP="00A13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CF6020" w:rsidRDefault="00CF6020" w:rsidP="00A13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13AC9" w:rsidRPr="0075076F" w:rsidRDefault="00A13AC9" w:rsidP="00A13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Capinzal, 06</w:t>
      </w:r>
      <w:r w:rsidRPr="0075076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</w:t>
      </w:r>
      <w:r w:rsidRPr="0075076F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5</w:t>
      </w:r>
      <w:r w:rsidRPr="0075076F">
        <w:rPr>
          <w:rFonts w:ascii="Arial" w:hAnsi="Arial" w:cs="Arial"/>
        </w:rPr>
        <w:t>.</w:t>
      </w:r>
    </w:p>
    <w:p w:rsidR="00A13AC9" w:rsidRDefault="00A13AC9" w:rsidP="00A13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3AC9" w:rsidRDefault="00A13AC9" w:rsidP="00A13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3AC9" w:rsidRDefault="00A13AC9" w:rsidP="00A13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3AC9" w:rsidRDefault="00A13AC9" w:rsidP="00A13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3AC9" w:rsidRPr="005C19F8" w:rsidRDefault="00A13AC9" w:rsidP="00A13AC9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C19F8">
        <w:rPr>
          <w:rFonts w:ascii="Arial" w:hAnsi="Arial" w:cs="Arial"/>
          <w:sz w:val="24"/>
          <w:szCs w:val="24"/>
        </w:rPr>
        <w:t>ANDEVIR ISGANZELLA</w:t>
      </w:r>
    </w:p>
    <w:p w:rsidR="00A13AC9" w:rsidRPr="005C19F8" w:rsidRDefault="00A13AC9" w:rsidP="00A13AC9">
      <w:pPr>
        <w:spacing w:after="0" w:line="240" w:lineRule="auto"/>
        <w:ind w:left="360"/>
        <w:jc w:val="right"/>
        <w:rPr>
          <w:rFonts w:ascii="Arial" w:hAnsi="Arial" w:cs="Arial"/>
        </w:rPr>
      </w:pPr>
      <w:r w:rsidRPr="005C19F8">
        <w:rPr>
          <w:rFonts w:ascii="Arial" w:hAnsi="Arial" w:cs="Arial"/>
          <w:sz w:val="24"/>
          <w:szCs w:val="24"/>
        </w:rPr>
        <w:t>Prefeito Municipal</w:t>
      </w:r>
    </w:p>
    <w:p w:rsidR="00A13AC9" w:rsidRDefault="00A13AC9" w:rsidP="00A13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3AC9" w:rsidRDefault="00A13AC9" w:rsidP="00A13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3AC9" w:rsidRDefault="00A13AC9" w:rsidP="00A13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3AC9" w:rsidRDefault="00A13AC9" w:rsidP="00A13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3AC9" w:rsidRDefault="00A13AC9" w:rsidP="00A13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3AC9" w:rsidRDefault="00A13AC9"/>
    <w:sectPr w:rsidR="00A13AC9" w:rsidSect="00665C26">
      <w:headerReference w:type="default" r:id="rId35"/>
      <w:pgSz w:w="11907" w:h="16839" w:code="9"/>
      <w:pgMar w:top="1440" w:right="992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E2" w:rsidRDefault="00E50AE2" w:rsidP="00A13AC9">
      <w:pPr>
        <w:spacing w:after="0" w:line="240" w:lineRule="auto"/>
      </w:pPr>
      <w:r>
        <w:separator/>
      </w:r>
    </w:p>
  </w:endnote>
  <w:endnote w:type="continuationSeparator" w:id="1">
    <w:p w:rsidR="00E50AE2" w:rsidRDefault="00E50AE2" w:rsidP="00A1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TT31c5c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E2" w:rsidRDefault="00E50AE2" w:rsidP="00A13AC9">
      <w:pPr>
        <w:spacing w:after="0" w:line="240" w:lineRule="auto"/>
      </w:pPr>
      <w:r>
        <w:separator/>
      </w:r>
    </w:p>
  </w:footnote>
  <w:footnote w:type="continuationSeparator" w:id="1">
    <w:p w:rsidR="00E50AE2" w:rsidRDefault="00E50AE2" w:rsidP="00A1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C9" w:rsidRDefault="00A13AC9" w:rsidP="00A13AC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b/>
        <w:bCs/>
        <w:color w:val="000000"/>
        <w:sz w:val="28"/>
        <w:szCs w:val="28"/>
      </w:rPr>
      <w:t>Prefeitura Mun</w:t>
    </w:r>
    <w:r w:rsidR="00674272">
      <w:rPr>
        <w:rFonts w:ascii="Calibri" w:hAnsi="Calibri" w:cs="Calibri"/>
        <w:b/>
        <w:bCs/>
        <w:color w:val="000000"/>
        <w:sz w:val="28"/>
        <w:szCs w:val="28"/>
      </w:rPr>
      <w:t>i</w:t>
    </w:r>
    <w:r>
      <w:rPr>
        <w:rFonts w:ascii="Calibri" w:hAnsi="Calibri" w:cs="Calibri"/>
        <w:b/>
        <w:bCs/>
        <w:color w:val="000000"/>
        <w:sz w:val="28"/>
        <w:szCs w:val="28"/>
      </w:rPr>
      <w:t>cipal de Capinzal</w:t>
    </w:r>
  </w:p>
  <w:p w:rsidR="00A13AC9" w:rsidRDefault="00A13AC9" w:rsidP="00A13AC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sz w:val="24"/>
        <w:szCs w:val="24"/>
      </w:rPr>
      <w:t>Processo Seletivo Edital 029/2014</w:t>
    </w:r>
  </w:p>
  <w:p w:rsidR="00A13AC9" w:rsidRDefault="00A13A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AC9"/>
    <w:rsid w:val="00007385"/>
    <w:rsid w:val="00072D1D"/>
    <w:rsid w:val="000A75C1"/>
    <w:rsid w:val="000D5B17"/>
    <w:rsid w:val="000E1D57"/>
    <w:rsid w:val="000E407F"/>
    <w:rsid w:val="00104F01"/>
    <w:rsid w:val="001425A9"/>
    <w:rsid w:val="00153339"/>
    <w:rsid w:val="001B4279"/>
    <w:rsid w:val="001E17D8"/>
    <w:rsid w:val="001E4B61"/>
    <w:rsid w:val="00203F72"/>
    <w:rsid w:val="00225660"/>
    <w:rsid w:val="00287865"/>
    <w:rsid w:val="002A1493"/>
    <w:rsid w:val="002C4972"/>
    <w:rsid w:val="003B680E"/>
    <w:rsid w:val="003F06D4"/>
    <w:rsid w:val="003F7D39"/>
    <w:rsid w:val="00413931"/>
    <w:rsid w:val="004347D4"/>
    <w:rsid w:val="0046357B"/>
    <w:rsid w:val="00466F0F"/>
    <w:rsid w:val="004A20B8"/>
    <w:rsid w:val="004B1A69"/>
    <w:rsid w:val="004D47F7"/>
    <w:rsid w:val="005061F2"/>
    <w:rsid w:val="005413D8"/>
    <w:rsid w:val="005A3836"/>
    <w:rsid w:val="005A631E"/>
    <w:rsid w:val="005C1BFC"/>
    <w:rsid w:val="005C382E"/>
    <w:rsid w:val="005D5893"/>
    <w:rsid w:val="00665C26"/>
    <w:rsid w:val="00674272"/>
    <w:rsid w:val="006B502B"/>
    <w:rsid w:val="006D4B11"/>
    <w:rsid w:val="006D6A96"/>
    <w:rsid w:val="007065CA"/>
    <w:rsid w:val="00724065"/>
    <w:rsid w:val="00725478"/>
    <w:rsid w:val="00726493"/>
    <w:rsid w:val="007928A6"/>
    <w:rsid w:val="007A27DE"/>
    <w:rsid w:val="007B15F6"/>
    <w:rsid w:val="007B5ED5"/>
    <w:rsid w:val="007E46C8"/>
    <w:rsid w:val="00806731"/>
    <w:rsid w:val="00821A26"/>
    <w:rsid w:val="00834D41"/>
    <w:rsid w:val="00923F58"/>
    <w:rsid w:val="00931535"/>
    <w:rsid w:val="00963572"/>
    <w:rsid w:val="00996FFB"/>
    <w:rsid w:val="009B28D6"/>
    <w:rsid w:val="00A13AC9"/>
    <w:rsid w:val="00A37DE3"/>
    <w:rsid w:val="00A405B9"/>
    <w:rsid w:val="00A576F3"/>
    <w:rsid w:val="00A72384"/>
    <w:rsid w:val="00A92F7A"/>
    <w:rsid w:val="00AC1AA8"/>
    <w:rsid w:val="00B01653"/>
    <w:rsid w:val="00B1065A"/>
    <w:rsid w:val="00B17023"/>
    <w:rsid w:val="00B3667A"/>
    <w:rsid w:val="00BB7BF4"/>
    <w:rsid w:val="00BC11F6"/>
    <w:rsid w:val="00C1471D"/>
    <w:rsid w:val="00C24D54"/>
    <w:rsid w:val="00C45E6D"/>
    <w:rsid w:val="00C50D2E"/>
    <w:rsid w:val="00C53847"/>
    <w:rsid w:val="00C62B67"/>
    <w:rsid w:val="00CF6020"/>
    <w:rsid w:val="00D6521A"/>
    <w:rsid w:val="00D974E1"/>
    <w:rsid w:val="00D9769B"/>
    <w:rsid w:val="00DA0A53"/>
    <w:rsid w:val="00DC574F"/>
    <w:rsid w:val="00DD1486"/>
    <w:rsid w:val="00DF43A6"/>
    <w:rsid w:val="00E05DB4"/>
    <w:rsid w:val="00E22D90"/>
    <w:rsid w:val="00E304B9"/>
    <w:rsid w:val="00E466A4"/>
    <w:rsid w:val="00E50AE2"/>
    <w:rsid w:val="00E920AC"/>
    <w:rsid w:val="00EA5EEB"/>
    <w:rsid w:val="00EA613A"/>
    <w:rsid w:val="00EC4081"/>
    <w:rsid w:val="00EC6A66"/>
    <w:rsid w:val="00ED4075"/>
    <w:rsid w:val="00F1382D"/>
    <w:rsid w:val="00F140CE"/>
    <w:rsid w:val="00F40D90"/>
    <w:rsid w:val="00FC7879"/>
    <w:rsid w:val="00FE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C9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AC9"/>
  </w:style>
  <w:style w:type="paragraph" w:styleId="Rodap">
    <w:name w:val="footer"/>
    <w:basedOn w:val="Normal"/>
    <w:link w:val="RodapChar"/>
    <w:uiPriority w:val="99"/>
    <w:unhideWhenUsed/>
    <w:rsid w:val="00A13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AC9"/>
  </w:style>
  <w:style w:type="paragraph" w:styleId="PargrafodaLista">
    <w:name w:val="List Paragraph"/>
    <w:basedOn w:val="Normal"/>
    <w:uiPriority w:val="34"/>
    <w:qFormat/>
    <w:rsid w:val="00A13AC9"/>
    <w:pPr>
      <w:ind w:left="720"/>
      <w:contextualSpacing/>
    </w:pPr>
    <w:rPr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821A26"/>
    <w:rPr>
      <w:color w:val="0000FF"/>
      <w:u w:val="single"/>
    </w:rPr>
  </w:style>
  <w:style w:type="paragraph" w:styleId="SemEspaamento">
    <w:name w:val="No Spacing"/>
    <w:uiPriority w:val="1"/>
    <w:qFormat/>
    <w:rsid w:val="002256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B2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seb/arquivos/pdf/rcnei_vol1.pdf" TargetMode="External"/><Relationship Id="rId13" Type="http://schemas.openxmlformats.org/officeDocument/2006/relationships/hyperlink" Target="http://portal.mec.gov.br/seb/arquivos/pdf/Consescol/ce_indqua.pdf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oleObject" Target="embeddings/oleObject10.bin"/><Relationship Id="rId7" Type="http://schemas.openxmlformats.org/officeDocument/2006/relationships/hyperlink" Target="http://portal.mec.gov.br/seb/arquivos/pdf/volume2.pdf" TargetMode="External"/><Relationship Id="rId12" Type="http://schemas.openxmlformats.org/officeDocument/2006/relationships/hyperlink" Target="http://actconcursos.com.br/midias/edital/25/179/edital-capinzal-seletivo-2014-pdf_92.pdf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tconcursos.com.br/midias/edital/25/179/edital-capinzal-seletivo-2014-pdf_92.pdf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fontTable" Target="fontTable.xml"/><Relationship Id="rId10" Type="http://schemas.openxmlformats.org/officeDocument/2006/relationships/hyperlink" Target="http://portalpbh.pbh.gov.br/pbh/ecp/files.do?evento=download&amp;urlArqPlc=padronizacao_material_consumo_redebasicaSMSA.pdf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hyperlink" Target="http://jus.com.br/artigos/14069/fundacao-publica-personalidade-juridica-de-direito-publico-ou-privado" TargetMode="External"/><Relationship Id="rId14" Type="http://schemas.openxmlformats.org/officeDocument/2006/relationships/hyperlink" Target="http://portal.mec.gov.br/seb/arquivos/pdf/volume2.pdf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3875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IOBV</dc:creator>
  <cp:keywords/>
  <dc:description/>
  <cp:lastModifiedBy>ticiane</cp:lastModifiedBy>
  <cp:revision>2</cp:revision>
  <dcterms:created xsi:type="dcterms:W3CDTF">2015-01-07T10:46:00Z</dcterms:created>
  <dcterms:modified xsi:type="dcterms:W3CDTF">2015-01-07T10:46:00Z</dcterms:modified>
</cp:coreProperties>
</file>