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5A" w:rsidRPr="00420E5A" w:rsidRDefault="00420E5A" w:rsidP="00420E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420E5A">
        <w:rPr>
          <w:rFonts w:ascii="Arial" w:eastAsia="Times New Roman" w:hAnsi="Arial" w:cs="Arial"/>
          <w:b/>
          <w:color w:val="000000"/>
          <w:lang w:eastAsia="ar-SA"/>
        </w:rPr>
        <w:t>ESTADO DE SANTA CATARINA</w:t>
      </w:r>
    </w:p>
    <w:p w:rsidR="00420E5A" w:rsidRPr="00420E5A" w:rsidRDefault="00420E5A" w:rsidP="00420E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420E5A">
        <w:rPr>
          <w:rFonts w:ascii="Arial" w:eastAsia="Times New Roman" w:hAnsi="Arial" w:cs="Arial"/>
          <w:b/>
          <w:color w:val="000000"/>
          <w:lang w:eastAsia="ar-SA"/>
        </w:rPr>
        <w:t xml:space="preserve">PREFEITURA MUNICIPAL DE </w:t>
      </w:r>
      <w:r w:rsidR="00B32C90">
        <w:rPr>
          <w:rFonts w:ascii="Arial" w:eastAsia="Times New Roman" w:hAnsi="Arial" w:cs="Arial"/>
          <w:b/>
          <w:color w:val="000000"/>
          <w:lang w:eastAsia="ar-SA"/>
        </w:rPr>
        <w:t>CAPINZAL</w:t>
      </w:r>
    </w:p>
    <w:p w:rsidR="00420E5A" w:rsidRPr="00B32C90" w:rsidRDefault="00420E5A" w:rsidP="00B32C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420E5A">
        <w:rPr>
          <w:rFonts w:ascii="Arial" w:eastAsia="Times New Roman" w:hAnsi="Arial" w:cs="Arial"/>
          <w:b/>
          <w:color w:val="000000"/>
          <w:lang w:eastAsia="ar-SA"/>
        </w:rPr>
        <w:t xml:space="preserve">Edital de </w:t>
      </w:r>
      <w:r w:rsidR="00B32C90">
        <w:rPr>
          <w:rFonts w:ascii="Arial" w:eastAsia="Times New Roman" w:hAnsi="Arial" w:cs="Arial"/>
          <w:b/>
          <w:color w:val="000000"/>
          <w:lang w:eastAsia="ar-SA"/>
        </w:rPr>
        <w:t>Processo Seletivo</w:t>
      </w:r>
      <w:r w:rsidR="00B32C90">
        <w:rPr>
          <w:rFonts w:ascii="Arial" w:eastAsia="Times New Roman" w:hAnsi="Arial" w:cs="Arial"/>
          <w:b/>
          <w:lang w:eastAsia="ar-SA"/>
        </w:rPr>
        <w:t xml:space="preserve"> 0</w:t>
      </w:r>
      <w:r w:rsidR="004D3F1B">
        <w:rPr>
          <w:rFonts w:ascii="Arial" w:eastAsia="Times New Roman" w:hAnsi="Arial" w:cs="Arial"/>
          <w:b/>
          <w:lang w:eastAsia="ar-SA"/>
        </w:rPr>
        <w:t>036</w:t>
      </w:r>
      <w:r w:rsidRPr="00420E5A">
        <w:rPr>
          <w:rFonts w:ascii="Arial" w:eastAsia="Times New Roman" w:hAnsi="Arial" w:cs="Arial"/>
          <w:b/>
          <w:lang w:eastAsia="ar-SA"/>
        </w:rPr>
        <w:t>/2013</w:t>
      </w:r>
    </w:p>
    <w:p w:rsidR="00420E5A" w:rsidRPr="00420E5A" w:rsidRDefault="00420E5A" w:rsidP="00420E5A">
      <w:pPr>
        <w:tabs>
          <w:tab w:val="center" w:pos="4252"/>
          <w:tab w:val="right" w:pos="85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41E8" w:rsidRDefault="003741E8"/>
    <w:p w:rsidR="00420E5A" w:rsidRPr="00420E5A" w:rsidRDefault="00F02138" w:rsidP="00420E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RETIFICA </w:t>
      </w:r>
      <w:r w:rsidR="00423A80">
        <w:rPr>
          <w:rFonts w:ascii="Arial" w:eastAsia="Times New Roman" w:hAnsi="Arial" w:cs="Arial"/>
          <w:b/>
          <w:lang w:eastAsia="ar-SA"/>
        </w:rPr>
        <w:t>A DECISÃO</w:t>
      </w:r>
      <w:r w:rsidR="00420E5A">
        <w:rPr>
          <w:rFonts w:ascii="Arial" w:eastAsia="Times New Roman" w:hAnsi="Arial" w:cs="Arial"/>
          <w:b/>
          <w:lang w:eastAsia="ar-SA"/>
        </w:rPr>
        <w:t xml:space="preserve"> DOS </w:t>
      </w:r>
      <w:r w:rsidR="00AB0249">
        <w:rPr>
          <w:rFonts w:ascii="Arial" w:eastAsia="Times New Roman" w:hAnsi="Arial" w:cs="Arial"/>
          <w:b/>
          <w:lang w:eastAsia="ar-SA"/>
        </w:rPr>
        <w:t xml:space="preserve">RECURSOS CONTRA </w:t>
      </w:r>
      <w:r w:rsidR="00EC4A77">
        <w:rPr>
          <w:rFonts w:ascii="Arial" w:eastAsia="Times New Roman" w:hAnsi="Arial" w:cs="Arial"/>
          <w:b/>
          <w:lang w:eastAsia="ar-SA"/>
        </w:rPr>
        <w:t xml:space="preserve">AS QUESTÕES DE PROVA E GABARITO PRELIMINAR </w:t>
      </w:r>
    </w:p>
    <w:p w:rsidR="00420E5A" w:rsidRPr="00420E5A" w:rsidRDefault="00B32C90" w:rsidP="00420E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PROCESSO SELETIVO</w:t>
      </w:r>
      <w:r w:rsidR="00420E5A" w:rsidRPr="00420E5A">
        <w:rPr>
          <w:rFonts w:ascii="Arial" w:eastAsia="Times New Roman" w:hAnsi="Arial" w:cs="Arial"/>
          <w:b/>
          <w:lang w:eastAsia="ar-SA"/>
        </w:rPr>
        <w:t xml:space="preserve"> N.º 0</w:t>
      </w:r>
      <w:r>
        <w:rPr>
          <w:rFonts w:ascii="Arial" w:eastAsia="Times New Roman" w:hAnsi="Arial" w:cs="Arial"/>
          <w:b/>
          <w:lang w:eastAsia="ar-SA"/>
        </w:rPr>
        <w:t>0</w:t>
      </w:r>
      <w:r w:rsidR="004D3F1B">
        <w:rPr>
          <w:rFonts w:ascii="Arial" w:eastAsia="Times New Roman" w:hAnsi="Arial" w:cs="Arial"/>
          <w:b/>
          <w:lang w:eastAsia="ar-SA"/>
        </w:rPr>
        <w:t>36</w:t>
      </w:r>
      <w:r w:rsidR="00420E5A" w:rsidRPr="00420E5A">
        <w:rPr>
          <w:rFonts w:ascii="Arial" w:eastAsia="Times New Roman" w:hAnsi="Arial" w:cs="Arial"/>
          <w:b/>
          <w:lang w:eastAsia="ar-SA"/>
        </w:rPr>
        <w:t>/2013</w:t>
      </w:r>
    </w:p>
    <w:p w:rsidR="00420E5A" w:rsidRDefault="00420E5A" w:rsidP="00420E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420E5A" w:rsidRPr="00420E5A" w:rsidRDefault="00420E5A" w:rsidP="00420E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420E5A" w:rsidRPr="00420E5A" w:rsidRDefault="00B32C90" w:rsidP="00420E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3565A">
        <w:rPr>
          <w:rFonts w:ascii="Arial" w:hAnsi="Arial" w:cs="Arial"/>
        </w:rPr>
        <w:t>O PREFEITO DO MUNICÍPIO DE CAPINZAL, Estado de Santa Catarina, no uso de suas atribuições legais e tendo por base a Lei n.</w:t>
      </w:r>
      <w:r w:rsidRPr="0003565A">
        <w:rPr>
          <w:rFonts w:ascii="Arial" w:eastAsia="Batang" w:hAnsi="Arial" w:cs="Arial"/>
        </w:rPr>
        <w:t>º</w:t>
      </w:r>
      <w:r w:rsidRPr="0003565A">
        <w:rPr>
          <w:rFonts w:ascii="Arial" w:hAnsi="Arial" w:cs="Arial"/>
        </w:rPr>
        <w:t xml:space="preserve"> 2.178, de 23 de setembro de 1999, Lei Complementar n.</w:t>
      </w:r>
      <w:r w:rsidRPr="0003565A">
        <w:rPr>
          <w:rFonts w:ascii="Arial" w:eastAsia="Batang" w:hAnsi="Arial" w:cs="Arial"/>
        </w:rPr>
        <w:t>º</w:t>
      </w:r>
      <w:r w:rsidRPr="0003565A">
        <w:rPr>
          <w:rFonts w:ascii="Arial" w:hAnsi="Arial" w:cs="Arial"/>
        </w:rPr>
        <w:t xml:space="preserve"> 045, de 12 de dezembro de 2000, Lei </w:t>
      </w:r>
      <w:r>
        <w:rPr>
          <w:rFonts w:ascii="Arial" w:hAnsi="Arial" w:cs="Arial"/>
        </w:rPr>
        <w:t xml:space="preserve">nº 3.024 de 30 de </w:t>
      </w:r>
      <w:r w:rsidR="00423A80">
        <w:rPr>
          <w:rFonts w:ascii="Arial" w:hAnsi="Arial" w:cs="Arial"/>
        </w:rPr>
        <w:t>maio de</w:t>
      </w:r>
      <w:r>
        <w:rPr>
          <w:rFonts w:ascii="Arial" w:hAnsi="Arial" w:cs="Arial"/>
        </w:rPr>
        <w:t xml:space="preserve"> 2012</w:t>
      </w:r>
      <w:r w:rsidR="00420E5A" w:rsidRPr="00420E5A">
        <w:rPr>
          <w:rFonts w:ascii="Arial" w:eastAsia="Times New Roman" w:hAnsi="Arial" w:cs="Arial"/>
          <w:lang w:eastAsia="pt-BR"/>
        </w:rPr>
        <w:t>, torna público o que segue:</w:t>
      </w:r>
    </w:p>
    <w:p w:rsidR="00420E5A" w:rsidRDefault="00420E5A" w:rsidP="00420E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20E5A" w:rsidRPr="00B32C90" w:rsidRDefault="00F02138" w:rsidP="00420E5A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right="18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Retifica e complementa as </w:t>
      </w:r>
      <w:r w:rsidR="00AB0249" w:rsidRPr="00B32C90">
        <w:rPr>
          <w:rFonts w:ascii="Arial" w:eastAsia="Times New Roman" w:hAnsi="Arial" w:cs="Arial"/>
          <w:lang w:eastAsia="ar-SA"/>
        </w:rPr>
        <w:t xml:space="preserve">decisões aos recursos contra </w:t>
      </w:r>
      <w:r w:rsidR="00EC4A77" w:rsidRPr="00B32C90">
        <w:rPr>
          <w:rFonts w:ascii="Arial" w:eastAsia="Times New Roman" w:hAnsi="Arial" w:cs="Arial"/>
          <w:lang w:eastAsia="ar-SA"/>
        </w:rPr>
        <w:t>as questões de provae gabarito preliminar</w:t>
      </w:r>
      <w:r w:rsidR="00092D70" w:rsidRPr="00B32C90">
        <w:rPr>
          <w:rFonts w:ascii="Arial" w:eastAsia="Times New Roman" w:hAnsi="Arial" w:cs="Arial"/>
          <w:lang w:eastAsia="ar-SA"/>
        </w:rPr>
        <w:t xml:space="preserve">, </w:t>
      </w:r>
      <w:r>
        <w:rPr>
          <w:rFonts w:ascii="Arial" w:eastAsia="Times New Roman" w:hAnsi="Arial" w:cs="Arial"/>
          <w:lang w:eastAsia="ar-SA"/>
        </w:rPr>
        <w:t>tendo em vista reclamação anotada em Ata de Sala, conforme abaixo descrito</w:t>
      </w:r>
      <w:r w:rsidR="00092D70" w:rsidRPr="00B32C90">
        <w:rPr>
          <w:rFonts w:ascii="Arial" w:eastAsia="Times New Roman" w:hAnsi="Arial" w:cs="Arial"/>
          <w:lang w:eastAsia="ar-SA"/>
        </w:rPr>
        <w:t xml:space="preserve">: </w:t>
      </w:r>
    </w:p>
    <w:p w:rsidR="00420E5A" w:rsidRDefault="00420E5A" w:rsidP="00420E5A">
      <w:pPr>
        <w:tabs>
          <w:tab w:val="left" w:pos="720"/>
        </w:tabs>
        <w:suppressAutoHyphens/>
        <w:autoSpaceDE w:val="0"/>
        <w:spacing w:after="0" w:line="240" w:lineRule="auto"/>
        <w:ind w:right="1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2405"/>
        <w:gridCol w:w="2977"/>
        <w:gridCol w:w="1802"/>
        <w:gridCol w:w="3001"/>
      </w:tblGrid>
      <w:tr w:rsidR="00675D06" w:rsidRPr="00420E5A" w:rsidTr="00B32C90">
        <w:tc>
          <w:tcPr>
            <w:tcW w:w="2405" w:type="dxa"/>
            <w:vAlign w:val="center"/>
          </w:tcPr>
          <w:p w:rsidR="00675D06" w:rsidRPr="00420E5A" w:rsidRDefault="00675D06" w:rsidP="00F374FB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Questão</w:t>
            </w:r>
            <w:r w:rsidRPr="00420E5A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/Cargo</w:t>
            </w:r>
          </w:p>
        </w:tc>
        <w:tc>
          <w:tcPr>
            <w:tcW w:w="2977" w:type="dxa"/>
          </w:tcPr>
          <w:p w:rsidR="00675D06" w:rsidRPr="00420E5A" w:rsidRDefault="00675D06" w:rsidP="00F374FB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Candidato</w:t>
            </w:r>
          </w:p>
        </w:tc>
        <w:tc>
          <w:tcPr>
            <w:tcW w:w="180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D06" w:rsidRPr="00420E5A" w:rsidRDefault="00675D06" w:rsidP="00F374FB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420E5A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Solicitação</w:t>
            </w:r>
          </w:p>
        </w:tc>
        <w:tc>
          <w:tcPr>
            <w:tcW w:w="3001" w:type="dxa"/>
            <w:tcBorders>
              <w:left w:val="single" w:sz="4" w:space="0" w:color="FFFFFF" w:themeColor="background1"/>
            </w:tcBorders>
            <w:vAlign w:val="center"/>
          </w:tcPr>
          <w:p w:rsidR="00675D06" w:rsidRPr="00420E5A" w:rsidRDefault="00675D06" w:rsidP="00F374FB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</w:p>
        </w:tc>
      </w:tr>
      <w:tr w:rsidR="00675D06" w:rsidRPr="00420E5A" w:rsidTr="00B32C90">
        <w:tc>
          <w:tcPr>
            <w:tcW w:w="2405" w:type="dxa"/>
            <w:vAlign w:val="center"/>
          </w:tcPr>
          <w:p w:rsidR="00675D06" w:rsidRPr="00B32C90" w:rsidRDefault="00F02138" w:rsidP="00F374FB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30"/>
                <w:szCs w:val="30"/>
                <w:lang w:eastAsia="ar-S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ar-SA"/>
              </w:rPr>
              <w:t>24</w:t>
            </w:r>
          </w:p>
          <w:p w:rsidR="00675D06" w:rsidRPr="00B32C90" w:rsidRDefault="00B32C90" w:rsidP="00F02138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32C9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Professor </w:t>
            </w:r>
            <w:r w:rsidR="00F02138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de Matemática </w:t>
            </w:r>
          </w:p>
        </w:tc>
        <w:tc>
          <w:tcPr>
            <w:tcW w:w="2977" w:type="dxa"/>
            <w:vAlign w:val="center"/>
          </w:tcPr>
          <w:p w:rsidR="00675D06" w:rsidRDefault="00B32C90" w:rsidP="00F02138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0</w:t>
            </w:r>
            <w:r w:rsidR="00F02138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216</w:t>
            </w:r>
            <w:r w:rsidR="00675D0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- </w:t>
            </w:r>
            <w:r w:rsidR="00F02138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Luciana Sachini</w:t>
            </w:r>
          </w:p>
          <w:p w:rsidR="00F02138" w:rsidRPr="00420E5A" w:rsidRDefault="00F02138" w:rsidP="00F02138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0064- Andrea Ribas de Matos 0430- Joice Aparecida Mendes </w:t>
            </w:r>
          </w:p>
        </w:tc>
        <w:tc>
          <w:tcPr>
            <w:tcW w:w="4803" w:type="dxa"/>
            <w:gridSpan w:val="2"/>
            <w:vAlign w:val="center"/>
          </w:tcPr>
          <w:p w:rsidR="00675D06" w:rsidRPr="00420E5A" w:rsidRDefault="00F02138" w:rsidP="00F02138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Apresentaram reclamação anotada em ata de sala no dia da realização das provas, alegando que a questão 24 não apresentava resposta a ser assinalada. </w:t>
            </w:r>
          </w:p>
        </w:tc>
      </w:tr>
      <w:tr w:rsidR="00675D06" w:rsidRPr="00420E5A" w:rsidTr="00B32C90">
        <w:tc>
          <w:tcPr>
            <w:tcW w:w="2405" w:type="dxa"/>
          </w:tcPr>
          <w:p w:rsidR="00675D06" w:rsidRPr="00675D06" w:rsidRDefault="00675D06" w:rsidP="00F374FB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675D06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Decisão:</w:t>
            </w:r>
          </w:p>
        </w:tc>
        <w:tc>
          <w:tcPr>
            <w:tcW w:w="7780" w:type="dxa"/>
            <w:gridSpan w:val="3"/>
          </w:tcPr>
          <w:p w:rsidR="00423A80" w:rsidRPr="00423A80" w:rsidRDefault="00675D06" w:rsidP="00F02138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423A80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 xml:space="preserve">DEFERIDO: </w:t>
            </w: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Assistem de razão </w:t>
            </w:r>
            <w:r w:rsidR="00253626"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os c</w:t>
            </w: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andidat</w:t>
            </w:r>
            <w:r w:rsidR="00253626"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o</w:t>
            </w: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s </w:t>
            </w:r>
            <w:r w:rsidR="00253626"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tendo em vista, </w:t>
            </w:r>
            <w:r w:rsidR="00423A80"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a resolução da questão de acordo com o Teorema de Pitágoras onde a hipotenusa é 25, um dos catetos mede 7 conforme segue: </w:t>
            </w:r>
          </w:p>
          <w:p w:rsidR="00423A80" w:rsidRPr="00423A80" w:rsidRDefault="00423A80" w:rsidP="00F02138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a²= b² + c²</w:t>
            </w:r>
          </w:p>
          <w:p w:rsidR="00423A80" w:rsidRPr="00423A80" w:rsidRDefault="00423A80" w:rsidP="00F02138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25²= 7² + c²</w:t>
            </w:r>
          </w:p>
          <w:p w:rsidR="00423A80" w:rsidRPr="00423A80" w:rsidRDefault="00423A80" w:rsidP="00F02138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625= 49 + c²</w:t>
            </w:r>
          </w:p>
          <w:p w:rsidR="00423A80" w:rsidRPr="00423A80" w:rsidRDefault="00423A80" w:rsidP="00F02138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625-49=c²</w:t>
            </w:r>
          </w:p>
          <w:p w:rsidR="00423A80" w:rsidRPr="00423A80" w:rsidRDefault="00423A80" w:rsidP="00F02138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576=c² (extraindo a raiz de 576)</w:t>
            </w:r>
          </w:p>
          <w:p w:rsidR="00423A80" w:rsidRPr="00423A80" w:rsidRDefault="00423A80" w:rsidP="00F02138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24=c</w:t>
            </w:r>
          </w:p>
          <w:p w:rsidR="00675D06" w:rsidRPr="00423A80" w:rsidRDefault="00423A80" w:rsidP="00F02138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color w:val="FF0000"/>
                <w:sz w:val="20"/>
                <w:szCs w:val="24"/>
                <w:lang w:eastAsia="ar-SA"/>
              </w:rPr>
            </w:pPr>
            <w:r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Assim o outro cateto mede 24. Como a medida da diagonal é o dobro da medida do cateto. A medida da outra diagonal é 48 cm. Tendo em vista que a questão não apresentava tal alternativa para ser assinalada. D</w:t>
            </w:r>
            <w:r w:rsidR="00253626"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efere-se o recurso e anula-se a questão</w:t>
            </w:r>
            <w:r w:rsidR="00675D06" w:rsidRP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. </w:t>
            </w:r>
            <w:r w:rsidR="00675D06" w:rsidRPr="00423A80">
              <w:rPr>
                <w:rFonts w:ascii="Arial" w:eastAsia="Times New Roman" w:hAnsi="Arial" w:cs="Arial"/>
                <w:b/>
                <w:szCs w:val="24"/>
                <w:lang w:eastAsia="ar-SA"/>
              </w:rPr>
              <w:t>Questão anulada</w:t>
            </w:r>
            <w:r w:rsidR="00675D06" w:rsidRPr="00423A80">
              <w:rPr>
                <w:rFonts w:ascii="Arial" w:eastAsia="Times New Roman" w:hAnsi="Arial" w:cs="Arial"/>
                <w:szCs w:val="24"/>
                <w:lang w:eastAsia="ar-SA"/>
              </w:rPr>
              <w:t>.</w:t>
            </w:r>
          </w:p>
        </w:tc>
      </w:tr>
    </w:tbl>
    <w:p w:rsidR="00675D06" w:rsidRDefault="00675D06" w:rsidP="00420E5A">
      <w:pPr>
        <w:tabs>
          <w:tab w:val="left" w:pos="720"/>
        </w:tabs>
        <w:suppressAutoHyphens/>
        <w:autoSpaceDE w:val="0"/>
        <w:spacing w:after="0" w:line="240" w:lineRule="auto"/>
        <w:ind w:right="1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2337"/>
        <w:gridCol w:w="3045"/>
        <w:gridCol w:w="1802"/>
        <w:gridCol w:w="3001"/>
      </w:tblGrid>
      <w:tr w:rsidR="00B32C90" w:rsidRPr="00B32C90" w:rsidTr="00F374FB">
        <w:tc>
          <w:tcPr>
            <w:tcW w:w="2337" w:type="dxa"/>
            <w:vAlign w:val="center"/>
          </w:tcPr>
          <w:p w:rsidR="00F42CF9" w:rsidRPr="00253626" w:rsidRDefault="00F42CF9" w:rsidP="00F374FB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253626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Questão/Cargo</w:t>
            </w:r>
          </w:p>
        </w:tc>
        <w:tc>
          <w:tcPr>
            <w:tcW w:w="3045" w:type="dxa"/>
          </w:tcPr>
          <w:p w:rsidR="00F42CF9" w:rsidRPr="00253626" w:rsidRDefault="00F42CF9" w:rsidP="00F374FB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253626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Candidato</w:t>
            </w:r>
          </w:p>
        </w:tc>
        <w:tc>
          <w:tcPr>
            <w:tcW w:w="180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CF9" w:rsidRPr="00253626" w:rsidRDefault="00F42CF9" w:rsidP="00F374FB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253626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Solicitação</w:t>
            </w:r>
          </w:p>
        </w:tc>
        <w:tc>
          <w:tcPr>
            <w:tcW w:w="3001" w:type="dxa"/>
            <w:tcBorders>
              <w:left w:val="single" w:sz="4" w:space="0" w:color="FFFFFF" w:themeColor="background1"/>
            </w:tcBorders>
            <w:vAlign w:val="center"/>
          </w:tcPr>
          <w:p w:rsidR="00F42CF9" w:rsidRPr="00253626" w:rsidRDefault="00F42CF9" w:rsidP="00F374FB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</w:p>
        </w:tc>
      </w:tr>
      <w:tr w:rsidR="00B32C90" w:rsidRPr="00B32C90" w:rsidTr="00F374FB">
        <w:tc>
          <w:tcPr>
            <w:tcW w:w="2337" w:type="dxa"/>
            <w:vAlign w:val="center"/>
          </w:tcPr>
          <w:p w:rsidR="00F42CF9" w:rsidRPr="00253626" w:rsidRDefault="00F02138" w:rsidP="00F374FB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30"/>
                <w:szCs w:val="30"/>
                <w:lang w:eastAsia="ar-S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ar-SA"/>
              </w:rPr>
              <w:t>23</w:t>
            </w:r>
          </w:p>
          <w:p w:rsidR="00F42CF9" w:rsidRPr="00253626" w:rsidRDefault="00F02138" w:rsidP="00F374FB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Professor de Música </w:t>
            </w:r>
          </w:p>
        </w:tc>
        <w:tc>
          <w:tcPr>
            <w:tcW w:w="3045" w:type="dxa"/>
            <w:vAlign w:val="center"/>
          </w:tcPr>
          <w:p w:rsidR="00F42CF9" w:rsidRPr="00253626" w:rsidRDefault="00F02138" w:rsidP="00F374FB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0181</w:t>
            </w:r>
            <w:r w:rsidR="0025362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Rafael Fracaro </w:t>
            </w:r>
          </w:p>
          <w:p w:rsidR="00F42CF9" w:rsidRPr="00253626" w:rsidRDefault="00F42CF9" w:rsidP="00F374FB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F42CF9" w:rsidRPr="00253626" w:rsidRDefault="00F02138" w:rsidP="00F02138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Apresentou reclamação anota</w:t>
            </w:r>
            <w:r w:rsidR="00423A80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da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 em Ata de Sala no dia da realização das provas </w:t>
            </w:r>
            <w:r w:rsidR="00F42CF9" w:rsidRPr="0025362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Alega</w:t>
            </w:r>
            <w:r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ndo</w:t>
            </w:r>
            <w:r w:rsidR="00F42CF9" w:rsidRPr="00253626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 que </w:t>
            </w:r>
            <w:r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a questão não faz parte do conteúdo de música. </w:t>
            </w:r>
          </w:p>
        </w:tc>
      </w:tr>
      <w:tr w:rsidR="00B32C90" w:rsidRPr="00B32C90" w:rsidTr="00F374FB">
        <w:tc>
          <w:tcPr>
            <w:tcW w:w="2337" w:type="dxa"/>
          </w:tcPr>
          <w:p w:rsidR="00F42CF9" w:rsidRPr="00253626" w:rsidRDefault="00F42CF9" w:rsidP="00F374FB">
            <w:pPr>
              <w:tabs>
                <w:tab w:val="left" w:pos="720"/>
              </w:tabs>
              <w:suppressAutoHyphens/>
              <w:autoSpaceDE w:val="0"/>
              <w:ind w:right="18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253626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Decisão:</w:t>
            </w:r>
          </w:p>
        </w:tc>
        <w:tc>
          <w:tcPr>
            <w:tcW w:w="7848" w:type="dxa"/>
            <w:gridSpan w:val="3"/>
          </w:tcPr>
          <w:p w:rsidR="00F42CF9" w:rsidRPr="00253626" w:rsidRDefault="00253626" w:rsidP="00F02138">
            <w:pPr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IN</w:t>
            </w:r>
            <w:r w:rsidR="00F42CF9" w:rsidRPr="00253626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DEFERIDO</w:t>
            </w:r>
            <w:r w:rsidR="00F42CF9" w:rsidRPr="00430FA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  <w:r w:rsidR="00F02138" w:rsidRPr="00430F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Ao candidato</w:t>
            </w:r>
            <w:r w:rsidR="00F969B5" w:rsidRPr="00430F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não</w:t>
            </w:r>
            <w:r w:rsidR="00F02138" w:rsidRPr="00430F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assiste razão. O conteúdo da questão se insere em </w:t>
            </w:r>
            <w:r w:rsidR="00F02138" w:rsidRPr="00430FA0">
              <w:rPr>
                <w:rFonts w:ascii="Arial" w:hAnsi="Arial" w:cs="Arial"/>
                <w:sz w:val="20"/>
                <w:szCs w:val="20"/>
              </w:rPr>
              <w:t xml:space="preserve">Tipos de Instrumentos e funcionalidades, conteúdo este citado no Conteúdo Programático </w:t>
            </w:r>
            <w:r w:rsidR="00430FA0" w:rsidRPr="00430FA0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F02138" w:rsidRPr="00430FA0">
              <w:rPr>
                <w:rFonts w:ascii="Arial" w:hAnsi="Arial" w:cs="Arial"/>
                <w:sz w:val="20"/>
                <w:szCs w:val="20"/>
              </w:rPr>
              <w:t xml:space="preserve">Edital.  </w:t>
            </w:r>
            <w:r w:rsidR="00F42CF9" w:rsidRPr="00430FA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Questão </w:t>
            </w:r>
            <w:r w:rsidR="00F969B5" w:rsidRPr="00430FA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Mantida</w:t>
            </w:r>
            <w:r w:rsidR="00F42CF9" w:rsidRPr="00430FA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F42CF9" w:rsidRPr="00B32C90" w:rsidRDefault="00F42CF9" w:rsidP="00420E5A">
      <w:pPr>
        <w:tabs>
          <w:tab w:val="left" w:pos="720"/>
        </w:tabs>
        <w:suppressAutoHyphens/>
        <w:autoSpaceDE w:val="0"/>
        <w:spacing w:after="0" w:line="240" w:lineRule="auto"/>
        <w:ind w:right="18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092D70" w:rsidRDefault="00092D70" w:rsidP="00420E5A">
      <w:pPr>
        <w:tabs>
          <w:tab w:val="left" w:pos="284"/>
        </w:tabs>
        <w:suppressAutoHyphens/>
        <w:autoSpaceDE w:val="0"/>
        <w:spacing w:after="0" w:line="240" w:lineRule="auto"/>
        <w:ind w:right="1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0D6F" w:rsidRDefault="00950D6F" w:rsidP="00420E5A">
      <w:pPr>
        <w:tabs>
          <w:tab w:val="left" w:pos="284"/>
        </w:tabs>
        <w:suppressAutoHyphens/>
        <w:autoSpaceDE w:val="0"/>
        <w:spacing w:after="0" w:line="240" w:lineRule="auto"/>
        <w:ind w:right="1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0E5A" w:rsidRDefault="00DB658A" w:rsidP="00420E5A">
      <w:pPr>
        <w:tabs>
          <w:tab w:val="left" w:pos="284"/>
        </w:tabs>
        <w:suppressAutoHyphens/>
        <w:autoSpaceDE w:val="0"/>
        <w:spacing w:after="0" w:line="240" w:lineRule="auto"/>
        <w:ind w:right="1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Capinzal</w:t>
      </w:r>
      <w:r w:rsidR="00420E5A" w:rsidRPr="00CD616B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EC4A77" w:rsidRPr="00CD616B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430FA0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420E5A" w:rsidRPr="00CD616B">
        <w:rPr>
          <w:rFonts w:ascii="Arial" w:eastAsia="Times New Roman" w:hAnsi="Arial" w:cs="Arial"/>
          <w:sz w:val="24"/>
          <w:szCs w:val="24"/>
          <w:lang w:eastAsia="ar-SA"/>
        </w:rPr>
        <w:t xml:space="preserve">de </w:t>
      </w:r>
      <w:r w:rsidR="00EC4A77" w:rsidRPr="00CD616B">
        <w:rPr>
          <w:rFonts w:ascii="Arial" w:eastAsia="Times New Roman" w:hAnsi="Arial" w:cs="Arial"/>
          <w:sz w:val="24"/>
          <w:szCs w:val="24"/>
          <w:lang w:eastAsia="ar-SA"/>
        </w:rPr>
        <w:t>Fevereiro</w:t>
      </w:r>
      <w:r w:rsidR="00420E5A" w:rsidRPr="00CD616B">
        <w:rPr>
          <w:rFonts w:ascii="Arial" w:eastAsia="Times New Roman" w:hAnsi="Arial" w:cs="Arial"/>
          <w:sz w:val="24"/>
          <w:szCs w:val="24"/>
          <w:lang w:eastAsia="ar-SA"/>
        </w:rPr>
        <w:t xml:space="preserve"> de 2014</w:t>
      </w:r>
    </w:p>
    <w:p w:rsidR="006B1CFB" w:rsidRDefault="006B1CFB" w:rsidP="00420E5A">
      <w:pPr>
        <w:tabs>
          <w:tab w:val="left" w:pos="284"/>
        </w:tabs>
        <w:suppressAutoHyphens/>
        <w:autoSpaceDE w:val="0"/>
        <w:spacing w:after="0" w:line="240" w:lineRule="auto"/>
        <w:ind w:right="1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1CFB" w:rsidRPr="00CD616B" w:rsidRDefault="006B1CFB" w:rsidP="00420E5A">
      <w:pPr>
        <w:tabs>
          <w:tab w:val="left" w:pos="284"/>
        </w:tabs>
        <w:suppressAutoHyphens/>
        <w:autoSpaceDE w:val="0"/>
        <w:spacing w:after="0" w:line="240" w:lineRule="auto"/>
        <w:ind w:right="1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1CFB" w:rsidRPr="006B1CFB" w:rsidRDefault="006B1CFB" w:rsidP="006B1CFB">
      <w:pPr>
        <w:spacing w:after="0" w:line="240" w:lineRule="auto"/>
        <w:jc w:val="center"/>
        <w:rPr>
          <w:rFonts w:ascii="Arial" w:hAnsi="Arial" w:cs="Arial"/>
          <w:b/>
        </w:rPr>
      </w:pPr>
      <w:r w:rsidRPr="006B1CFB">
        <w:rPr>
          <w:rFonts w:ascii="Arial" w:hAnsi="Arial" w:cs="Arial"/>
          <w:b/>
        </w:rPr>
        <w:t>ANDEVIR ISGANZELLA</w:t>
      </w:r>
    </w:p>
    <w:p w:rsidR="006B1CFB" w:rsidRPr="00F92948" w:rsidRDefault="006B1CFB" w:rsidP="006B1CFB">
      <w:pPr>
        <w:spacing w:after="0" w:line="240" w:lineRule="auto"/>
        <w:jc w:val="center"/>
        <w:rPr>
          <w:rFonts w:ascii="Arial" w:hAnsi="Arial" w:cs="Arial"/>
        </w:rPr>
      </w:pPr>
      <w:r w:rsidRPr="00F92948">
        <w:rPr>
          <w:rFonts w:ascii="Arial" w:hAnsi="Arial" w:cs="Arial"/>
        </w:rPr>
        <w:t>Prefeito Municipal</w:t>
      </w:r>
    </w:p>
    <w:p w:rsidR="00420E5A" w:rsidRPr="00420E5A" w:rsidRDefault="00420E5A" w:rsidP="00420E5A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sectPr w:rsidR="00420E5A" w:rsidRPr="00420E5A" w:rsidSect="004A6AA2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6222"/>
    <w:multiLevelType w:val="multilevel"/>
    <w:tmpl w:val="BABA2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0E5A"/>
    <w:rsid w:val="00092D70"/>
    <w:rsid w:val="000B2D0F"/>
    <w:rsid w:val="000B7D97"/>
    <w:rsid w:val="00131CBA"/>
    <w:rsid w:val="00193C0C"/>
    <w:rsid w:val="00236810"/>
    <w:rsid w:val="00242686"/>
    <w:rsid w:val="00253626"/>
    <w:rsid w:val="003724E6"/>
    <w:rsid w:val="003741E8"/>
    <w:rsid w:val="00393E47"/>
    <w:rsid w:val="003F43F7"/>
    <w:rsid w:val="00420E5A"/>
    <w:rsid w:val="00423A80"/>
    <w:rsid w:val="00430FA0"/>
    <w:rsid w:val="004A6AA2"/>
    <w:rsid w:val="004D3F1B"/>
    <w:rsid w:val="00511705"/>
    <w:rsid w:val="005403DB"/>
    <w:rsid w:val="005512C0"/>
    <w:rsid w:val="005D63CB"/>
    <w:rsid w:val="005F222D"/>
    <w:rsid w:val="00675D06"/>
    <w:rsid w:val="006B1CFB"/>
    <w:rsid w:val="0079771F"/>
    <w:rsid w:val="00950D6F"/>
    <w:rsid w:val="009A3878"/>
    <w:rsid w:val="009D7096"/>
    <w:rsid w:val="00AB0249"/>
    <w:rsid w:val="00AE5002"/>
    <w:rsid w:val="00B32C90"/>
    <w:rsid w:val="00BE49C1"/>
    <w:rsid w:val="00C477A1"/>
    <w:rsid w:val="00CD616B"/>
    <w:rsid w:val="00DB07BF"/>
    <w:rsid w:val="00DB658A"/>
    <w:rsid w:val="00E72102"/>
    <w:rsid w:val="00EC4A77"/>
    <w:rsid w:val="00EF2824"/>
    <w:rsid w:val="00F02138"/>
    <w:rsid w:val="00F42CF9"/>
    <w:rsid w:val="00F7084A"/>
    <w:rsid w:val="00F969B5"/>
    <w:rsid w:val="00FA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ticiane</cp:lastModifiedBy>
  <cp:revision>2</cp:revision>
  <cp:lastPrinted>2014-01-15T23:37:00Z</cp:lastPrinted>
  <dcterms:created xsi:type="dcterms:W3CDTF">2014-02-13T13:36:00Z</dcterms:created>
  <dcterms:modified xsi:type="dcterms:W3CDTF">2014-02-13T13:36:00Z</dcterms:modified>
</cp:coreProperties>
</file>