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A717E8" w:rsidRPr="008E5D84">
        <w:rPr>
          <w:rFonts w:ascii="Times New Roman" w:hAnsi="Times New Roman"/>
          <w:snapToGrid w:val="0"/>
        </w:rPr>
        <w:t>º</w:t>
      </w:r>
      <w:r w:rsidR="00FD574E">
        <w:rPr>
          <w:rFonts w:ascii="Times New Roman" w:hAnsi="Times New Roman"/>
          <w:snapToGrid w:val="0"/>
        </w:rPr>
        <w:t xml:space="preserve"> 0</w:t>
      </w:r>
      <w:r w:rsidR="0015554F">
        <w:rPr>
          <w:rFonts w:ascii="Times New Roman" w:hAnsi="Times New Roman"/>
          <w:snapToGrid w:val="0"/>
        </w:rPr>
        <w:t>1</w:t>
      </w:r>
      <w:r w:rsidR="00901862">
        <w:rPr>
          <w:rFonts w:ascii="Times New Roman" w:hAnsi="Times New Roman"/>
          <w:snapToGrid w:val="0"/>
        </w:rPr>
        <w:t>7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901862">
        <w:rPr>
          <w:rFonts w:ascii="Times New Roman" w:hAnsi="Times New Roman"/>
          <w:snapToGrid w:val="0"/>
        </w:rPr>
        <w:t>06 DE MAIO</w:t>
      </w:r>
      <w:r w:rsidR="00A1024D">
        <w:rPr>
          <w:rFonts w:ascii="Times New Roman" w:hAnsi="Times New Roman"/>
          <w:snapToGrid w:val="0"/>
        </w:rPr>
        <w:t xml:space="preserve"> DE 2019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>
        <w:rPr>
          <w:rFonts w:ascii="Times New Roman" w:hAnsi="Times New Roman"/>
          <w:b/>
        </w:rPr>
        <w:t>201</w:t>
      </w:r>
      <w:r w:rsidR="00A1024D">
        <w:rPr>
          <w:rFonts w:ascii="Times New Roman" w:hAnsi="Times New Roman"/>
          <w:b/>
        </w:rPr>
        <w:t>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 PREFEITO MUNICIPAL DE CAPINZAL, no uso das atribuições que lhe conferem a Lei nº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</w:t>
      </w:r>
      <w:proofErr w:type="spellStart"/>
      <w:r w:rsidR="00D712C2" w:rsidRPr="008E5D84">
        <w:rPr>
          <w:rFonts w:ascii="Times New Roman" w:hAnsi="Times New Roman"/>
        </w:rPr>
        <w:t>ESFs</w:t>
      </w:r>
      <w:proofErr w:type="spellEnd"/>
      <w:r w:rsidR="00D712C2" w:rsidRPr="008E5D84">
        <w:rPr>
          <w:rFonts w:ascii="Times New Roman" w:hAnsi="Times New Roman"/>
        </w:rPr>
        <w:t xml:space="preserve">, </w:t>
      </w:r>
      <w:r w:rsidR="00B501D0" w:rsidRPr="008E5D84">
        <w:rPr>
          <w:rFonts w:ascii="Times New Roman" w:hAnsi="Times New Roman"/>
        </w:rPr>
        <w:t xml:space="preserve">até </w:t>
      </w:r>
      <w:r w:rsidR="00A1024D">
        <w:rPr>
          <w:rFonts w:ascii="Times New Roman" w:hAnsi="Times New Roman"/>
        </w:rPr>
        <w:t>31 de dezembro de 2019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15554F" w:rsidRPr="008E5D84" w:rsidTr="00DF196D">
        <w:trPr>
          <w:jc w:val="center"/>
        </w:trPr>
        <w:tc>
          <w:tcPr>
            <w:tcW w:w="2577" w:type="dxa"/>
          </w:tcPr>
          <w:p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vaga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16.</w:t>
            </w:r>
            <w:r w:rsidR="00092A0E">
              <w:rPr>
                <w:rFonts w:ascii="Times New Roman" w:hAnsi="Times New Roman"/>
              </w:rPr>
              <w:t>777,</w:t>
            </w:r>
            <w:r>
              <w:rPr>
                <w:rFonts w:ascii="Times New Roman" w:hAnsi="Times New Roman"/>
              </w:rPr>
              <w:t>5</w:t>
            </w:r>
            <w:r w:rsidR="00092A0E"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2.1 Os</w:t>
      </w:r>
      <w:proofErr w:type="gramEnd"/>
      <w:r w:rsidRPr="008E5D84">
        <w:rPr>
          <w:rFonts w:ascii="Times New Roman" w:hAnsi="Times New Roman"/>
        </w:rPr>
        <w:t xml:space="preserve">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</w:t>
      </w:r>
      <w:proofErr w:type="spellStart"/>
      <w:r w:rsidRPr="008E5D84">
        <w:rPr>
          <w:rFonts w:ascii="Times New Roman" w:hAnsi="Times New Roman"/>
        </w:rPr>
        <w:t>Zocoli</w:t>
      </w:r>
      <w:proofErr w:type="spellEnd"/>
      <w:r w:rsidRPr="008E5D84">
        <w:rPr>
          <w:rFonts w:ascii="Times New Roman" w:hAnsi="Times New Roman"/>
        </w:rPr>
        <w:t xml:space="preserve">, 155, Centro, no dia </w:t>
      </w:r>
      <w:r w:rsidR="00901862">
        <w:rPr>
          <w:rFonts w:ascii="Times New Roman" w:hAnsi="Times New Roman"/>
          <w:b/>
        </w:rPr>
        <w:t>13</w:t>
      </w:r>
      <w:r w:rsidRPr="008E5D84">
        <w:rPr>
          <w:rFonts w:ascii="Times New Roman" w:hAnsi="Times New Roman"/>
          <w:b/>
        </w:rPr>
        <w:t xml:space="preserve"> de </w:t>
      </w:r>
      <w:r w:rsidR="003A74D9">
        <w:rPr>
          <w:rFonts w:ascii="Times New Roman" w:hAnsi="Times New Roman"/>
          <w:b/>
        </w:rPr>
        <w:t>ma</w:t>
      </w:r>
      <w:r w:rsidR="00901862">
        <w:rPr>
          <w:rFonts w:ascii="Times New Roman" w:hAnsi="Times New Roman"/>
          <w:b/>
        </w:rPr>
        <w:t>i</w:t>
      </w:r>
      <w:r w:rsidR="003A74D9">
        <w:rPr>
          <w:rFonts w:ascii="Times New Roman" w:hAnsi="Times New Roman"/>
          <w:b/>
        </w:rPr>
        <w:t>o de 2019</w:t>
      </w:r>
      <w:r w:rsidRPr="008E5D84">
        <w:rPr>
          <w:rFonts w:ascii="Times New Roman" w:hAnsi="Times New Roman"/>
          <w:b/>
        </w:rPr>
        <w:t>, no horário das 7h30 às 11h30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diploma</w:t>
      </w:r>
      <w:proofErr w:type="gramEnd"/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serviço, se possuir.</w:t>
      </w:r>
    </w:p>
    <w:p w:rsidR="003A74D9" w:rsidRDefault="003A74D9" w:rsidP="003A74D9">
      <w:pPr>
        <w:rPr>
          <w:rFonts w:ascii="Times New Roman" w:hAnsi="Times New Roman"/>
        </w:rPr>
      </w:pPr>
    </w:p>
    <w:p w:rsidR="003A74D9" w:rsidRPr="00F25EA3" w:rsidRDefault="003A74D9" w:rsidP="003A74D9">
      <w:pPr>
        <w:pStyle w:val="PargrafodaLista"/>
        <w:numPr>
          <w:ilvl w:val="1"/>
          <w:numId w:val="8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901862">
        <w:rPr>
          <w:rFonts w:ascii="Times New Roman" w:hAnsi="Times New Roman"/>
          <w:b/>
        </w:rPr>
        <w:t>13 de maio</w:t>
      </w:r>
      <w:r>
        <w:rPr>
          <w:rFonts w:ascii="Times New Roman" w:hAnsi="Times New Roman"/>
          <w:b/>
        </w:rPr>
        <w:t xml:space="preserve">, às </w:t>
      </w:r>
      <w:r w:rsidR="00901862">
        <w:rPr>
          <w:rFonts w:ascii="Times New Roman" w:hAnsi="Times New Roman"/>
          <w:b/>
        </w:rPr>
        <w:t>14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:rsidR="003A74D9" w:rsidRPr="003A74D9" w:rsidRDefault="003A74D9" w:rsidP="003A74D9">
      <w:pPr>
        <w:rPr>
          <w:rFonts w:ascii="Times New Roman" w:hAnsi="Times New Roman"/>
        </w:rPr>
      </w:pPr>
    </w:p>
    <w:p w:rsidR="00BF474E" w:rsidRDefault="00BF474E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3A74D9" w:rsidRPr="008E5D84" w:rsidRDefault="003A74D9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lastRenderedPageBreak/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861ADE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3.1 Havendo</w:t>
      </w:r>
      <w:proofErr w:type="gramEnd"/>
      <w:r w:rsidRPr="008E5D84">
        <w:rPr>
          <w:rFonts w:ascii="Times New Roman" w:hAnsi="Times New Roman"/>
        </w:rPr>
        <w:t xml:space="preserve">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candidatos</w:t>
      </w:r>
      <w:proofErr w:type="gramEnd"/>
      <w:r w:rsidRPr="008E5D84">
        <w:rPr>
          <w:rFonts w:ascii="Times New Roman" w:hAnsi="Times New Roman"/>
        </w:rPr>
        <w:t xml:space="preserve">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</w:t>
      </w:r>
      <w:proofErr w:type="gramEnd"/>
      <w:r w:rsidRPr="008E5D84">
        <w:rPr>
          <w:rFonts w:ascii="Times New Roman" w:hAnsi="Times New Roman"/>
        </w:rPr>
        <w:t xml:space="preserve">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901862">
        <w:rPr>
          <w:rFonts w:ascii="Times New Roman" w:hAnsi="Times New Roman" w:cs="Times New Roman"/>
        </w:rPr>
        <w:t>06 de maio</w:t>
      </w:r>
      <w:r w:rsidR="003A74D9">
        <w:rPr>
          <w:rFonts w:ascii="Times New Roman" w:hAnsi="Times New Roman" w:cs="Times New Roman"/>
        </w:rPr>
        <w:t xml:space="preserve"> de 2019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5C" w:rsidRDefault="0041505C" w:rsidP="00F17EF6">
      <w:pPr>
        <w:spacing w:before="0" w:after="0"/>
      </w:pPr>
      <w:r>
        <w:separator/>
      </w:r>
    </w:p>
  </w:endnote>
  <w:endnote w:type="continuationSeparator" w:id="0">
    <w:p w:rsidR="0041505C" w:rsidRDefault="0041505C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5C" w:rsidRDefault="0041505C" w:rsidP="00F17EF6">
      <w:pPr>
        <w:spacing w:before="0" w:after="0"/>
      </w:pPr>
      <w:r>
        <w:separator/>
      </w:r>
    </w:p>
  </w:footnote>
  <w:footnote w:type="continuationSeparator" w:id="0">
    <w:p w:rsidR="0041505C" w:rsidRDefault="0041505C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3FF21766" wp14:editId="45787B1F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6B08"/>
    <w:rsid w:val="000B075D"/>
    <w:rsid w:val="000B0AAA"/>
    <w:rsid w:val="000B15F4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5BB2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5A1F0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727F-29DE-44FE-932B-F2528332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2018-02-21T13:48:00Z</cp:lastPrinted>
  <dcterms:created xsi:type="dcterms:W3CDTF">2019-05-06T18:06:00Z</dcterms:created>
  <dcterms:modified xsi:type="dcterms:W3CDTF">2019-05-06T18:18:00Z</dcterms:modified>
</cp:coreProperties>
</file>