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7A" w:rsidRDefault="00A10F7A" w:rsidP="00A10F7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</w:t>
      </w:r>
      <w:r w:rsidR="00D13AFD">
        <w:rPr>
          <w:rFonts w:ascii="Arial" w:hAnsi="Arial" w:cs="Arial"/>
          <w:sz w:val="24"/>
          <w:szCs w:val="24"/>
        </w:rPr>
        <w:t>Nº 058 de 31 de outubro de 2017</w:t>
      </w:r>
    </w:p>
    <w:p w:rsidR="00A10F7A" w:rsidRDefault="00A10F7A" w:rsidP="00A10F7A">
      <w:pPr>
        <w:tabs>
          <w:tab w:val="left" w:pos="993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520B4B">
      <w:pPr>
        <w:tabs>
          <w:tab w:val="left" w:pos="567"/>
        </w:tabs>
        <w:spacing w:after="0" w:line="240" w:lineRule="auto"/>
        <w:ind w:left="439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Estabelece diretrizes para Matrículas Escolares no âmbito das Unidades de Ensino da Rede Pública Municipal de Capinzal-SC para o ano letivo de 2018.</w:t>
      </w:r>
    </w:p>
    <w:p w:rsidR="00A10F7A" w:rsidRDefault="00A10F7A" w:rsidP="00A10F7A">
      <w:pPr>
        <w:tabs>
          <w:tab w:val="left" w:pos="567"/>
        </w:tabs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A Secretaria Municipal da"/>
        </w:smartTagPr>
        <w:r>
          <w:rPr>
            <w:rFonts w:ascii="Arial" w:hAnsi="Arial" w:cs="Arial"/>
            <w:sz w:val="24"/>
            <w:szCs w:val="24"/>
          </w:rPr>
          <w:t>A Secretaria Municipal da</w:t>
        </w:r>
      </w:smartTag>
      <w:r>
        <w:rPr>
          <w:rFonts w:ascii="Arial" w:hAnsi="Arial" w:cs="Arial"/>
          <w:sz w:val="24"/>
          <w:szCs w:val="24"/>
        </w:rPr>
        <w:t xml:space="preserve"> Educação, Cultura e Esportes, no uso de suas atribuições legais, considerando a necessidade de estabelecer diretrizes para a realização do processo de matrícula, referente ao ano letivo de 2018, nas escolas da Rede Pública Municipal de Capinzal, torna público aos interessados edital de matrícula.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o disposto no art. 211, § 2º da Constituição Federal do Brasil de 1998; na Lei n. º 9.394/96 que dispõe sobre as Diretrizes e Bases da Educação; nos art. 53 e 54 da Lei n. º 8.069/1990 que dispõe sobre o Estatuto da criança e do Adolescente, Lei n. º 3.177/2015 que trata do Plano Municipal de Educação e Lei Complementar n. º 135/2010 que reinstitui o Sistema Municipal de Ensino;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 xml:space="preserve">Resolução COMED </w:t>
      </w:r>
      <w:r w:rsidR="001925BE">
        <w:rPr>
          <w:rFonts w:ascii="Arial" w:hAnsi="Arial" w:cs="Arial"/>
          <w:sz w:val="24"/>
          <w:szCs w:val="24"/>
        </w:rPr>
        <w:t>02/2009 e Parecer COMED 02/2013.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RESOLVE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1º </w:t>
      </w:r>
      <w:r>
        <w:rPr>
          <w:rFonts w:ascii="Arial" w:hAnsi="Arial" w:cs="Arial"/>
          <w:sz w:val="24"/>
          <w:szCs w:val="24"/>
        </w:rPr>
        <w:t>Abrir período de matrículas na rede municipal de ensino, organizado em três etapas:</w:t>
      </w:r>
    </w:p>
    <w:p w:rsidR="00A10F7A" w:rsidRDefault="00A10F7A" w:rsidP="00A10F7A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567"/>
        </w:tabs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</w:t>
      </w:r>
      <w:r>
        <w:rPr>
          <w:rFonts w:ascii="Arial" w:hAnsi="Arial" w:cs="Arial"/>
          <w:b/>
          <w:bCs/>
          <w:sz w:val="24"/>
          <w:szCs w:val="24"/>
        </w:rPr>
        <w:t>Renovação de Matrículas</w:t>
      </w:r>
      <w:r>
        <w:rPr>
          <w:rFonts w:ascii="Arial" w:hAnsi="Arial" w:cs="Arial"/>
          <w:sz w:val="24"/>
          <w:szCs w:val="24"/>
        </w:rPr>
        <w:t xml:space="preserve"> – Período de 13 a 24 de novembro de 2017;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</w:t>
      </w:r>
      <w:r>
        <w:rPr>
          <w:rFonts w:ascii="Arial" w:hAnsi="Arial" w:cs="Arial"/>
          <w:b/>
          <w:bCs/>
          <w:sz w:val="24"/>
          <w:szCs w:val="24"/>
        </w:rPr>
        <w:t>Matrículas Novas</w:t>
      </w:r>
      <w:r>
        <w:rPr>
          <w:rFonts w:ascii="Arial" w:hAnsi="Arial" w:cs="Arial"/>
          <w:sz w:val="24"/>
          <w:szCs w:val="24"/>
        </w:rPr>
        <w:t xml:space="preserve"> – Período de 27 de novembro a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de dezembro de 2017;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</w:t>
      </w:r>
      <w:r>
        <w:rPr>
          <w:rFonts w:ascii="Arial" w:hAnsi="Arial" w:cs="Arial"/>
          <w:b/>
          <w:bCs/>
          <w:sz w:val="24"/>
          <w:szCs w:val="24"/>
        </w:rPr>
        <w:t>Matrículas Remanescentes</w:t>
      </w:r>
      <w:r w:rsidR="00940C2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Período de 2 a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de fevereiro de 2018.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Para a efetivação das matr</w:t>
      </w:r>
      <w:r w:rsidR="00940C29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culas, as Unidades de Ensino deverão observar os seguintes critérios:</w:t>
      </w:r>
    </w:p>
    <w:p w:rsidR="00A10F7A" w:rsidRDefault="00A10F7A" w:rsidP="00A10F7A">
      <w:pPr>
        <w:tabs>
          <w:tab w:val="left" w:pos="56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3956" w:rsidRDefault="00A10F7A" w:rsidP="00773956">
      <w:pPr>
        <w:pStyle w:val="PargrafodaList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520B4B">
        <w:rPr>
          <w:rFonts w:ascii="Arial" w:hAnsi="Arial" w:cs="Arial"/>
          <w:sz w:val="24"/>
          <w:szCs w:val="24"/>
        </w:rPr>
        <w:t>As vagas existentes serão destinadas aos alunos residentes no município de Capinzal, preferencialmente, para aqueles que residem mais próximo da Unidade de Ensino;</w:t>
      </w:r>
    </w:p>
    <w:p w:rsidR="00773956" w:rsidRPr="00BF5C4B" w:rsidRDefault="00951DCB" w:rsidP="00773956">
      <w:pPr>
        <w:pStyle w:val="PargrafodaList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773956">
        <w:rPr>
          <w:rFonts w:ascii="Arial" w:hAnsi="Arial" w:cs="Arial"/>
          <w:sz w:val="24"/>
          <w:szCs w:val="24"/>
        </w:rPr>
        <w:lastRenderedPageBreak/>
        <w:t>Somente serão aceitas matrículas</w:t>
      </w:r>
      <w:r w:rsidR="008E1B5C">
        <w:rPr>
          <w:rFonts w:ascii="Arial" w:hAnsi="Arial" w:cs="Arial"/>
          <w:sz w:val="24"/>
          <w:szCs w:val="24"/>
        </w:rPr>
        <w:t>,</w:t>
      </w:r>
      <w:r w:rsidRPr="00773956">
        <w:rPr>
          <w:rFonts w:ascii="Arial" w:hAnsi="Arial" w:cs="Arial"/>
          <w:sz w:val="24"/>
          <w:szCs w:val="24"/>
        </w:rPr>
        <w:t xml:space="preserve"> nas unidade</w:t>
      </w:r>
      <w:r w:rsidR="00773956" w:rsidRPr="00773956">
        <w:rPr>
          <w:rFonts w:ascii="Arial" w:hAnsi="Arial" w:cs="Arial"/>
          <w:sz w:val="24"/>
          <w:szCs w:val="24"/>
        </w:rPr>
        <w:t>s de ensino da rede municipal</w:t>
      </w:r>
      <w:r w:rsidRPr="00773956">
        <w:rPr>
          <w:rFonts w:ascii="Arial" w:hAnsi="Arial" w:cs="Arial"/>
          <w:sz w:val="24"/>
          <w:szCs w:val="24"/>
        </w:rPr>
        <w:t xml:space="preserve"> </w:t>
      </w:r>
      <w:r w:rsidR="00773956">
        <w:rPr>
          <w:rFonts w:ascii="Arial" w:hAnsi="Arial" w:cs="Arial"/>
          <w:sz w:val="24"/>
          <w:szCs w:val="24"/>
        </w:rPr>
        <w:t>de Capinzal</w:t>
      </w:r>
      <w:r w:rsidR="008E1B5C">
        <w:rPr>
          <w:rFonts w:ascii="Arial" w:hAnsi="Arial" w:cs="Arial"/>
          <w:sz w:val="24"/>
          <w:szCs w:val="24"/>
        </w:rPr>
        <w:t>,</w:t>
      </w:r>
      <w:r w:rsidR="00773956">
        <w:rPr>
          <w:rFonts w:ascii="Arial" w:hAnsi="Arial" w:cs="Arial"/>
          <w:sz w:val="24"/>
          <w:szCs w:val="24"/>
        </w:rPr>
        <w:t xml:space="preserve"> </w:t>
      </w:r>
      <w:r w:rsidRPr="00773956">
        <w:rPr>
          <w:rFonts w:ascii="Arial" w:hAnsi="Arial" w:cs="Arial"/>
          <w:sz w:val="24"/>
          <w:szCs w:val="24"/>
        </w:rPr>
        <w:t xml:space="preserve">para </w:t>
      </w:r>
      <w:r w:rsidR="00BE28BE">
        <w:rPr>
          <w:rFonts w:ascii="Arial" w:hAnsi="Arial" w:cs="Arial"/>
          <w:sz w:val="24"/>
          <w:szCs w:val="24"/>
        </w:rPr>
        <w:t>os alunos</w:t>
      </w:r>
      <w:r w:rsidR="00773956" w:rsidRPr="00773956">
        <w:rPr>
          <w:rFonts w:ascii="Arial" w:hAnsi="Arial" w:cs="Arial"/>
          <w:sz w:val="24"/>
          <w:szCs w:val="24"/>
        </w:rPr>
        <w:t xml:space="preserve"> </w:t>
      </w:r>
      <w:r w:rsidR="00BE28BE">
        <w:rPr>
          <w:rFonts w:ascii="Arial" w:hAnsi="Arial" w:cs="Arial"/>
          <w:sz w:val="24"/>
          <w:szCs w:val="24"/>
        </w:rPr>
        <w:t>em que os</w:t>
      </w:r>
      <w:r w:rsidR="008E1B5C">
        <w:rPr>
          <w:rFonts w:ascii="Arial" w:hAnsi="Arial" w:cs="Arial"/>
          <w:color w:val="000000"/>
          <w:w w:val="103"/>
          <w:sz w:val="24"/>
          <w:szCs w:val="24"/>
        </w:rPr>
        <w:t xml:space="preserve"> pais</w:t>
      </w:r>
      <w:r w:rsidR="00773956" w:rsidRPr="00773956">
        <w:rPr>
          <w:rFonts w:ascii="Arial" w:hAnsi="Arial" w:cs="Arial"/>
          <w:color w:val="000000"/>
          <w:w w:val="103"/>
          <w:sz w:val="24"/>
          <w:szCs w:val="24"/>
        </w:rPr>
        <w:t xml:space="preserve"> tiverem residência fixa </w:t>
      </w:r>
      <w:r w:rsidR="00773956">
        <w:rPr>
          <w:rFonts w:ascii="Arial" w:hAnsi="Arial" w:cs="Arial"/>
          <w:color w:val="000000"/>
          <w:w w:val="103"/>
          <w:sz w:val="24"/>
          <w:szCs w:val="24"/>
        </w:rPr>
        <w:t xml:space="preserve">neste </w:t>
      </w:r>
      <w:r w:rsidR="00773956" w:rsidRPr="00773956">
        <w:rPr>
          <w:rFonts w:ascii="Arial" w:hAnsi="Arial" w:cs="Arial"/>
          <w:color w:val="000000"/>
          <w:w w:val="103"/>
          <w:sz w:val="24"/>
          <w:szCs w:val="24"/>
        </w:rPr>
        <w:t>munic</w:t>
      </w:r>
      <w:r w:rsidR="00773956">
        <w:rPr>
          <w:rFonts w:ascii="Arial" w:hAnsi="Arial" w:cs="Arial"/>
          <w:color w:val="000000"/>
          <w:w w:val="103"/>
          <w:sz w:val="24"/>
          <w:szCs w:val="24"/>
        </w:rPr>
        <w:t>ípio, mediante compro</w:t>
      </w:r>
      <w:r w:rsidR="005808E2">
        <w:rPr>
          <w:rFonts w:ascii="Arial" w:hAnsi="Arial" w:cs="Arial"/>
          <w:color w:val="000000"/>
          <w:w w:val="103"/>
          <w:sz w:val="24"/>
          <w:szCs w:val="24"/>
        </w:rPr>
        <w:t>vante</w:t>
      </w:r>
      <w:r w:rsidR="00773956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 w:rsidR="005808E2">
        <w:rPr>
          <w:rFonts w:ascii="Arial" w:hAnsi="Arial" w:cs="Arial"/>
          <w:color w:val="000000"/>
          <w:w w:val="103"/>
          <w:sz w:val="24"/>
          <w:szCs w:val="24"/>
        </w:rPr>
        <w:t>de residência ou</w:t>
      </w:r>
      <w:r w:rsidR="00BE28BE">
        <w:rPr>
          <w:rFonts w:ascii="Arial" w:hAnsi="Arial" w:cs="Arial"/>
          <w:color w:val="000000"/>
          <w:w w:val="103"/>
          <w:sz w:val="24"/>
          <w:szCs w:val="24"/>
        </w:rPr>
        <w:t xml:space="preserve"> declaração </w:t>
      </w:r>
      <w:r w:rsidR="00773956">
        <w:rPr>
          <w:rFonts w:ascii="Arial" w:hAnsi="Arial" w:cs="Arial"/>
          <w:color w:val="000000"/>
          <w:w w:val="103"/>
          <w:sz w:val="24"/>
          <w:szCs w:val="24"/>
        </w:rPr>
        <w:t>autenticada em cartório;</w:t>
      </w:r>
    </w:p>
    <w:p w:rsidR="00BF5C4B" w:rsidRPr="00773956" w:rsidRDefault="00BF5C4B" w:rsidP="00773956">
      <w:pPr>
        <w:pStyle w:val="PargrafodaList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>Os pais ou responsáveis legais pela matrícula</w:t>
      </w:r>
      <w:r w:rsidR="00024831">
        <w:rPr>
          <w:rFonts w:ascii="Arial" w:hAnsi="Arial" w:cs="Arial"/>
          <w:color w:val="000000"/>
          <w:w w:val="103"/>
          <w:sz w:val="24"/>
          <w:szCs w:val="24"/>
        </w:rPr>
        <w:t xml:space="preserve"> </w:t>
      </w:r>
      <w:r w:rsidR="00BE28BE">
        <w:rPr>
          <w:rFonts w:ascii="Arial" w:hAnsi="Arial" w:cs="Arial"/>
          <w:color w:val="000000"/>
          <w:w w:val="103"/>
          <w:sz w:val="24"/>
          <w:szCs w:val="24"/>
        </w:rPr>
        <w:t>do aluno</w:t>
      </w:r>
      <w:r w:rsidR="00024831">
        <w:rPr>
          <w:rFonts w:ascii="Arial" w:hAnsi="Arial" w:cs="Arial"/>
          <w:color w:val="000000"/>
          <w:w w:val="103"/>
          <w:sz w:val="24"/>
          <w:szCs w:val="24"/>
        </w:rPr>
        <w:t xml:space="preserve"> serão responsabilizados pela</w:t>
      </w:r>
      <w:r>
        <w:rPr>
          <w:rFonts w:ascii="Arial" w:hAnsi="Arial" w:cs="Arial"/>
          <w:color w:val="000000"/>
          <w:w w:val="103"/>
          <w:sz w:val="24"/>
          <w:szCs w:val="24"/>
        </w:rPr>
        <w:t xml:space="preserve"> veracidade das informações declaradas e documentos apresentados;</w:t>
      </w:r>
    </w:p>
    <w:p w:rsidR="00A10F7A" w:rsidRPr="00520B4B" w:rsidRDefault="00A10F7A" w:rsidP="008946EB">
      <w:pPr>
        <w:pStyle w:val="PargrafodaList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r w:rsidRPr="00520B4B">
        <w:rPr>
          <w:rFonts w:ascii="Arial" w:hAnsi="Arial" w:cs="Arial"/>
          <w:sz w:val="24"/>
          <w:szCs w:val="24"/>
        </w:rPr>
        <w:t xml:space="preserve">Nas unidades de ensino </w:t>
      </w:r>
      <w:r w:rsidR="008323AE" w:rsidRPr="00520B4B">
        <w:rPr>
          <w:rFonts w:ascii="Arial" w:hAnsi="Arial" w:cs="Arial"/>
          <w:sz w:val="24"/>
          <w:szCs w:val="24"/>
        </w:rPr>
        <w:t>em que</w:t>
      </w:r>
      <w:r w:rsidRPr="00520B4B">
        <w:rPr>
          <w:rFonts w:ascii="Arial" w:hAnsi="Arial" w:cs="Arial"/>
          <w:sz w:val="24"/>
          <w:szCs w:val="24"/>
        </w:rPr>
        <w:t xml:space="preserve"> a demanda por vagas for maior que a oferta, a equipe gestora, juntamente com </w:t>
      </w:r>
      <w:r w:rsidR="00773956" w:rsidRPr="00520B4B">
        <w:rPr>
          <w:rFonts w:ascii="Arial" w:hAnsi="Arial" w:cs="Arial"/>
          <w:sz w:val="24"/>
          <w:szCs w:val="24"/>
        </w:rPr>
        <w:t>o (</w:t>
      </w:r>
      <w:r w:rsidRPr="00520B4B">
        <w:rPr>
          <w:rFonts w:ascii="Arial" w:hAnsi="Arial" w:cs="Arial"/>
          <w:sz w:val="24"/>
          <w:szCs w:val="24"/>
        </w:rPr>
        <w:t xml:space="preserve">a) </w:t>
      </w:r>
      <w:r w:rsidR="00773956" w:rsidRPr="00520B4B">
        <w:rPr>
          <w:rFonts w:ascii="Arial" w:hAnsi="Arial" w:cs="Arial"/>
          <w:sz w:val="24"/>
          <w:szCs w:val="24"/>
        </w:rPr>
        <w:t>secretário (a) deverá</w:t>
      </w:r>
      <w:r w:rsidRPr="00520B4B">
        <w:rPr>
          <w:rFonts w:ascii="Arial" w:hAnsi="Arial" w:cs="Arial"/>
          <w:sz w:val="24"/>
          <w:szCs w:val="24"/>
        </w:rPr>
        <w:t xml:space="preserve"> organizar um cadastro de alunos excedentes, observando o disposto no</w:t>
      </w:r>
      <w:r w:rsidR="00740B5C" w:rsidRPr="00520B4B">
        <w:rPr>
          <w:rFonts w:ascii="Arial" w:hAnsi="Arial" w:cs="Arial"/>
          <w:sz w:val="24"/>
          <w:szCs w:val="24"/>
        </w:rPr>
        <w:t xml:space="preserve"> inciso</w:t>
      </w:r>
      <w:r w:rsidRPr="00520B4B">
        <w:rPr>
          <w:rFonts w:ascii="Arial" w:hAnsi="Arial" w:cs="Arial"/>
          <w:sz w:val="24"/>
          <w:szCs w:val="24"/>
        </w:rPr>
        <w:t xml:space="preserve"> I </w:t>
      </w:r>
      <w:r w:rsidR="008323AE" w:rsidRPr="00520B4B">
        <w:rPr>
          <w:rFonts w:ascii="Arial" w:hAnsi="Arial" w:cs="Arial"/>
          <w:sz w:val="24"/>
          <w:szCs w:val="24"/>
        </w:rPr>
        <w:t>e</w:t>
      </w:r>
      <w:r w:rsidR="009437D2">
        <w:rPr>
          <w:rFonts w:ascii="Arial" w:hAnsi="Arial" w:cs="Arial"/>
          <w:sz w:val="24"/>
          <w:szCs w:val="24"/>
        </w:rPr>
        <w:t xml:space="preserve"> II</w:t>
      </w:r>
      <w:r w:rsidR="008323AE" w:rsidRPr="00520B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20B4B">
        <w:rPr>
          <w:rFonts w:ascii="Arial" w:hAnsi="Arial" w:cs="Arial"/>
          <w:sz w:val="24"/>
          <w:szCs w:val="24"/>
        </w:rPr>
        <w:t>encaminha</w:t>
      </w:r>
      <w:r w:rsidR="008323AE" w:rsidRPr="00520B4B">
        <w:rPr>
          <w:rFonts w:ascii="Arial" w:hAnsi="Arial" w:cs="Arial"/>
          <w:sz w:val="24"/>
          <w:szCs w:val="24"/>
        </w:rPr>
        <w:t>r</w:t>
      </w:r>
      <w:proofErr w:type="gramEnd"/>
      <w:r w:rsidRPr="00520B4B">
        <w:rPr>
          <w:rFonts w:ascii="Arial" w:hAnsi="Arial" w:cs="Arial"/>
          <w:sz w:val="24"/>
          <w:szCs w:val="24"/>
        </w:rPr>
        <w:t xml:space="preserve"> à </w:t>
      </w:r>
      <w:smartTag w:uri="urn:schemas-microsoft-com:office:smarttags" w:element="PersonName">
        <w:smartTagPr>
          <w:attr w:name="ProductID" w:val="Secretaria Municipal da"/>
        </w:smartTagPr>
        <w:r w:rsidRPr="00520B4B">
          <w:rPr>
            <w:rFonts w:ascii="Arial" w:hAnsi="Arial" w:cs="Arial"/>
            <w:sz w:val="24"/>
            <w:szCs w:val="24"/>
          </w:rPr>
          <w:t>Secretaria Municipal da</w:t>
        </w:r>
      </w:smartTag>
      <w:r w:rsidRPr="00520B4B">
        <w:rPr>
          <w:rFonts w:ascii="Arial" w:hAnsi="Arial" w:cs="Arial"/>
          <w:sz w:val="24"/>
          <w:szCs w:val="24"/>
        </w:rPr>
        <w:t xml:space="preserve"> Educação; </w:t>
      </w:r>
    </w:p>
    <w:p w:rsidR="00A10F7A" w:rsidRDefault="00A10F7A" w:rsidP="00BE28BE">
      <w:pPr>
        <w:pStyle w:val="PargrafodaLista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spacing w:after="0" w:line="360" w:lineRule="auto"/>
        <w:ind w:left="0" w:firstLine="1069"/>
        <w:jc w:val="both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A Secretaria Municipal da"/>
        </w:smartTagPr>
        <w:r>
          <w:rPr>
            <w:rFonts w:ascii="Arial" w:hAnsi="Arial" w:cs="Arial"/>
            <w:sz w:val="24"/>
            <w:szCs w:val="24"/>
          </w:rPr>
          <w:t>A Secretaria Municipal da</w:t>
        </w:r>
      </w:smartTag>
      <w:r>
        <w:rPr>
          <w:rFonts w:ascii="Arial" w:hAnsi="Arial" w:cs="Arial"/>
          <w:sz w:val="24"/>
          <w:szCs w:val="24"/>
        </w:rPr>
        <w:t xml:space="preserve"> Educação, Cultura e Esporte</w:t>
      </w:r>
      <w:r w:rsidR="00740B5C">
        <w:rPr>
          <w:rFonts w:ascii="Arial" w:hAnsi="Arial" w:cs="Arial"/>
          <w:sz w:val="24"/>
          <w:szCs w:val="24"/>
        </w:rPr>
        <w:t>s não garante vagas por turno (matutino e vespertino)</w:t>
      </w:r>
      <w:r>
        <w:rPr>
          <w:rFonts w:ascii="Arial" w:hAnsi="Arial" w:cs="Arial"/>
          <w:sz w:val="24"/>
          <w:szCs w:val="24"/>
        </w:rPr>
        <w:t>, respeitando o número de alunos por turma.</w:t>
      </w:r>
    </w:p>
    <w:p w:rsidR="00BE28BE" w:rsidRPr="00BE28BE" w:rsidRDefault="00BE28BE" w:rsidP="00BE28BE">
      <w:pPr>
        <w:pStyle w:val="PargrafodaLista"/>
        <w:tabs>
          <w:tab w:val="left" w:pos="567"/>
          <w:tab w:val="left" w:pos="993"/>
          <w:tab w:val="left" w:pos="1134"/>
        </w:tabs>
        <w:spacing w:after="0" w:line="36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567"/>
          <w:tab w:val="left" w:pos="993"/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3º </w:t>
      </w:r>
      <w:r>
        <w:rPr>
          <w:rFonts w:ascii="Arial" w:hAnsi="Arial" w:cs="Arial"/>
          <w:sz w:val="24"/>
          <w:szCs w:val="24"/>
        </w:rPr>
        <w:t xml:space="preserve">Considera-se </w:t>
      </w:r>
      <w:r>
        <w:rPr>
          <w:rFonts w:ascii="Arial" w:hAnsi="Arial" w:cs="Arial"/>
          <w:b/>
          <w:bCs/>
          <w:sz w:val="24"/>
          <w:szCs w:val="24"/>
        </w:rPr>
        <w:t xml:space="preserve">renovação, </w:t>
      </w:r>
      <w:r>
        <w:rPr>
          <w:rFonts w:ascii="Arial" w:hAnsi="Arial" w:cs="Arial"/>
          <w:sz w:val="24"/>
          <w:szCs w:val="24"/>
        </w:rPr>
        <w:t>a matrícula de alunos</w:t>
      </w:r>
      <w:r w:rsidR="001925BE">
        <w:rPr>
          <w:rFonts w:ascii="Arial" w:hAnsi="Arial" w:cs="Arial"/>
          <w:sz w:val="24"/>
          <w:szCs w:val="24"/>
        </w:rPr>
        <w:t xml:space="preserve"> residentes no município de Capinzal e</w:t>
      </w:r>
      <w:r>
        <w:rPr>
          <w:rFonts w:ascii="Arial" w:hAnsi="Arial" w:cs="Arial"/>
          <w:sz w:val="24"/>
          <w:szCs w:val="24"/>
        </w:rPr>
        <w:t xml:space="preserve"> que já frequentam as unidades de ensino da rede municipal de Capinzal. Para a </w:t>
      </w:r>
      <w:r>
        <w:rPr>
          <w:rFonts w:ascii="Arial" w:hAnsi="Arial" w:cs="Arial"/>
          <w:b/>
          <w:bCs/>
          <w:sz w:val="24"/>
          <w:szCs w:val="24"/>
        </w:rPr>
        <w:t>renovação</w:t>
      </w:r>
      <w:r>
        <w:rPr>
          <w:rFonts w:ascii="Arial" w:hAnsi="Arial" w:cs="Arial"/>
          <w:sz w:val="24"/>
          <w:szCs w:val="24"/>
        </w:rPr>
        <w:t xml:space="preserve"> de matrículas é necessária a assinatura dos pais ou responsáveis </w:t>
      </w:r>
      <w:r w:rsidR="009437D2">
        <w:rPr>
          <w:rFonts w:ascii="Arial" w:hAnsi="Arial" w:cs="Arial"/>
          <w:sz w:val="24"/>
          <w:szCs w:val="24"/>
        </w:rPr>
        <w:t xml:space="preserve">legais </w:t>
      </w:r>
      <w:r>
        <w:rPr>
          <w:rFonts w:ascii="Arial" w:hAnsi="Arial" w:cs="Arial"/>
          <w:sz w:val="24"/>
          <w:szCs w:val="24"/>
        </w:rPr>
        <w:t>na ficha de matrícula na unidade escolar, atualização de endereço (telefone e outros dados) e apresentação dos seguintes documentos:</w:t>
      </w:r>
    </w:p>
    <w:p w:rsidR="00A10F7A" w:rsidRDefault="00A10F7A" w:rsidP="00A10F7A">
      <w:pPr>
        <w:pStyle w:val="PargrafodaLista"/>
        <w:tabs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Creche</w:t>
      </w:r>
      <w:r>
        <w:rPr>
          <w:rFonts w:ascii="Arial" w:hAnsi="Arial" w:cs="Arial"/>
          <w:sz w:val="24"/>
          <w:szCs w:val="24"/>
        </w:rPr>
        <w:t>: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trabalho da mãe e do pai ou responsáveis legais pela criança;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sobre </w:t>
      </w:r>
      <w:proofErr w:type="gramStart"/>
      <w:r>
        <w:rPr>
          <w:rFonts w:ascii="Arial" w:hAnsi="Arial" w:cs="Arial"/>
          <w:sz w:val="24"/>
          <w:szCs w:val="24"/>
        </w:rPr>
        <w:t>autorização de medicação (versão 2018) assinado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vacinação emitida pela </w:t>
      </w:r>
      <w:smartTag w:uri="urn:schemas-microsoft-com:office:smarttags" w:element="PersonName">
        <w:smartTagPr>
          <w:attr w:name="ProductID" w:val="secretaria municipal de"/>
        </w:smartTagPr>
        <w:r>
          <w:rPr>
            <w:rFonts w:ascii="Arial" w:hAnsi="Arial" w:cs="Arial"/>
            <w:sz w:val="24"/>
            <w:szCs w:val="24"/>
          </w:rPr>
          <w:t>secretaria municipal de</w:t>
        </w:r>
      </w:smartTag>
      <w:r>
        <w:rPr>
          <w:rFonts w:ascii="Arial" w:hAnsi="Arial" w:cs="Arial"/>
          <w:sz w:val="24"/>
          <w:szCs w:val="24"/>
        </w:rPr>
        <w:t xml:space="preserve"> saúde;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Comprovante de residência em nome do pai ou da mãe (autenticado em cartório em caso de aluguel); 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3x4 atual;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de termo permitindo ou não uso de imagens do </w:t>
      </w:r>
      <w:proofErr w:type="gramStart"/>
      <w:r>
        <w:rPr>
          <w:rFonts w:ascii="Arial" w:hAnsi="Arial" w:cs="Arial"/>
          <w:sz w:val="24"/>
          <w:szCs w:val="24"/>
        </w:rPr>
        <w:t>filho(</w:t>
      </w:r>
      <w:proofErr w:type="gramEnd"/>
      <w:r>
        <w:rPr>
          <w:rFonts w:ascii="Arial" w:hAnsi="Arial" w:cs="Arial"/>
          <w:sz w:val="24"/>
          <w:szCs w:val="24"/>
        </w:rPr>
        <w:t>a);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Laudo médico atual da criança, caso necessite de atendimento especial (nutrição e outros). 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escolar e Ensino Fundamental</w:t>
      </w:r>
      <w:r>
        <w:rPr>
          <w:rFonts w:ascii="Arial" w:hAnsi="Arial" w:cs="Arial"/>
          <w:sz w:val="24"/>
          <w:szCs w:val="24"/>
        </w:rPr>
        <w:t>: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Comprovante com endereço de residência em nome do pai ou da mãe (autenticado em cartório em caso de aluguel); 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Declaração de vacinação emitida pela </w:t>
      </w:r>
      <w:smartTag w:uri="urn:schemas-microsoft-com:office:smarttags" w:element="PersonName">
        <w:smartTagPr>
          <w:attr w:name="ProductID" w:val="secretaria municipal de"/>
        </w:smartTagPr>
        <w:r>
          <w:rPr>
            <w:rFonts w:ascii="Arial" w:hAnsi="Arial" w:cs="Arial"/>
            <w:sz w:val="24"/>
            <w:szCs w:val="24"/>
          </w:rPr>
          <w:t>secretaria municipal de</w:t>
        </w:r>
      </w:smartTag>
      <w:r>
        <w:rPr>
          <w:rFonts w:ascii="Arial" w:hAnsi="Arial" w:cs="Arial"/>
          <w:sz w:val="24"/>
          <w:szCs w:val="24"/>
        </w:rPr>
        <w:t xml:space="preserve"> saúde;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de termo permitindo ou não uso de imagens do </w:t>
      </w:r>
      <w:proofErr w:type="gramStart"/>
      <w:r>
        <w:rPr>
          <w:rFonts w:ascii="Arial" w:hAnsi="Arial" w:cs="Arial"/>
          <w:sz w:val="24"/>
          <w:szCs w:val="24"/>
        </w:rPr>
        <w:t>filho(</w:t>
      </w:r>
      <w:proofErr w:type="gramEnd"/>
      <w:r>
        <w:rPr>
          <w:rFonts w:ascii="Arial" w:hAnsi="Arial" w:cs="Arial"/>
          <w:sz w:val="24"/>
          <w:szCs w:val="24"/>
        </w:rPr>
        <w:t>a);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Laudo médico atual da criança, caso necessite de atendimento especial (nutrição e outros). 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tabs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4º </w:t>
      </w:r>
      <w:r>
        <w:rPr>
          <w:rFonts w:ascii="Arial" w:hAnsi="Arial" w:cs="Arial"/>
          <w:sz w:val="24"/>
          <w:szCs w:val="24"/>
        </w:rPr>
        <w:t xml:space="preserve">Considera-se </w:t>
      </w:r>
      <w:r>
        <w:rPr>
          <w:rFonts w:ascii="Arial" w:hAnsi="Arial" w:cs="Arial"/>
          <w:b/>
          <w:bCs/>
          <w:sz w:val="24"/>
          <w:szCs w:val="24"/>
        </w:rPr>
        <w:t xml:space="preserve">Matrícula Nova, </w:t>
      </w:r>
      <w:r>
        <w:rPr>
          <w:rFonts w:ascii="Arial" w:hAnsi="Arial" w:cs="Arial"/>
          <w:sz w:val="24"/>
          <w:szCs w:val="24"/>
        </w:rPr>
        <w:t xml:space="preserve">aquelas crianças que não frequentam as unidades de ensino da rede municipal de Capinzal. Para </w:t>
      </w:r>
      <w:r>
        <w:rPr>
          <w:rFonts w:ascii="Arial" w:hAnsi="Arial" w:cs="Arial"/>
          <w:b/>
          <w:bCs/>
          <w:sz w:val="24"/>
          <w:szCs w:val="24"/>
        </w:rPr>
        <w:t>Matrículas Novas</w:t>
      </w:r>
      <w:r>
        <w:rPr>
          <w:rFonts w:ascii="Arial" w:hAnsi="Arial" w:cs="Arial"/>
          <w:sz w:val="24"/>
          <w:szCs w:val="24"/>
        </w:rPr>
        <w:t xml:space="preserve"> é necessária a apresentação dos seguintes documentos:</w:t>
      </w:r>
    </w:p>
    <w:p w:rsidR="00A10F7A" w:rsidRDefault="00A10F7A" w:rsidP="00A10F7A">
      <w:pPr>
        <w:pStyle w:val="PargrafodaLista"/>
        <w:tabs>
          <w:tab w:val="left" w:pos="567"/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Creche e Pré-escolar</w:t>
      </w:r>
      <w:r>
        <w:rPr>
          <w:rFonts w:ascii="Arial" w:hAnsi="Arial" w:cs="Arial"/>
          <w:sz w:val="24"/>
          <w:szCs w:val="24"/>
        </w:rPr>
        <w:t>: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Certidão de nascimento da criança, RG ou CPF; 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residência em nome do pai ou da mãe (autenticado em cartório em caso de aluguel);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 3x4 atual;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Carteirinha de Saúde/Vacinação e Declaração de vacinação emitida pela </w:t>
      </w:r>
      <w:smartTag w:uri="urn:schemas-microsoft-com:office:smarttags" w:element="PersonName">
        <w:smartTagPr>
          <w:attr w:name="ProductID" w:val="secretaria municipal de"/>
        </w:smartTagPr>
        <w:r>
          <w:rPr>
            <w:rFonts w:ascii="Arial" w:hAnsi="Arial" w:cs="Arial"/>
            <w:sz w:val="24"/>
            <w:szCs w:val="24"/>
          </w:rPr>
          <w:t>secretaria municipal de</w:t>
        </w:r>
      </w:smartTag>
      <w:r>
        <w:rPr>
          <w:rFonts w:ascii="Arial" w:hAnsi="Arial" w:cs="Arial"/>
          <w:sz w:val="24"/>
          <w:szCs w:val="24"/>
        </w:rPr>
        <w:t xml:space="preserve"> saúde;</w:t>
      </w:r>
    </w:p>
    <w:p w:rsidR="00A10F7A" w:rsidRDefault="00A10F7A" w:rsidP="00A10F7A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Documento sobre </w:t>
      </w:r>
      <w:proofErr w:type="gramStart"/>
      <w:r>
        <w:rPr>
          <w:rFonts w:ascii="Arial" w:hAnsi="Arial" w:cs="Arial"/>
          <w:sz w:val="24"/>
          <w:szCs w:val="24"/>
        </w:rPr>
        <w:t>autorização de medicação (versão 2018) assinado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Laudo médico atual da criança, caso necessite de atendimento especial (nutrição, medicação contínua, etc.);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Declaração de trabalho do pai e da mãe ou </w:t>
      </w:r>
      <w:proofErr w:type="gramStart"/>
      <w:r>
        <w:rPr>
          <w:rFonts w:ascii="Arial" w:hAnsi="Arial" w:cs="Arial"/>
          <w:sz w:val="24"/>
          <w:szCs w:val="24"/>
        </w:rPr>
        <w:t>responsáveis autenticada em cartório</w:t>
      </w:r>
      <w:proofErr w:type="gramEnd"/>
      <w:r>
        <w:rPr>
          <w:rFonts w:ascii="Arial" w:hAnsi="Arial" w:cs="Arial"/>
          <w:sz w:val="24"/>
          <w:szCs w:val="24"/>
        </w:rPr>
        <w:t xml:space="preserve"> (somente para creche);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de termo permitindo ou não uso de imagens do </w:t>
      </w:r>
      <w:r w:rsidR="008E1B5C">
        <w:rPr>
          <w:rFonts w:ascii="Arial" w:hAnsi="Arial" w:cs="Arial"/>
          <w:sz w:val="24"/>
          <w:szCs w:val="24"/>
        </w:rPr>
        <w:t>filho (</w:t>
      </w:r>
      <w:r>
        <w:rPr>
          <w:rFonts w:ascii="Arial" w:hAnsi="Arial" w:cs="Arial"/>
          <w:sz w:val="24"/>
          <w:szCs w:val="24"/>
        </w:rPr>
        <w:t>a);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e CPF do pai e da mãe ou responsáveis legais.</w:t>
      </w:r>
    </w:p>
    <w:p w:rsidR="00A10F7A" w:rsidRDefault="008323AE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§1º As novas vagas de creche </w:t>
      </w:r>
      <w:r w:rsidR="00A10F7A">
        <w:rPr>
          <w:rFonts w:ascii="Arial" w:hAnsi="Arial" w:cs="Arial"/>
          <w:color w:val="000000"/>
          <w:w w:val="103"/>
          <w:sz w:val="24"/>
          <w:szCs w:val="24"/>
        </w:rPr>
        <w:t>em tempo integral serão oferecidas, preferencialmente, para as crianças das mães que possuírem comprovante de trabalho em 40 horas semanais.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>§ 2º Não serão aceitas matrículas em creches de crianças, dos pais que tiverem residência fixa em outro município.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w w:val="103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>§ 3º As novas matrículas de creche iniciam as aulas em fevereiro de 2018.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Ensino Fundamental</w:t>
      </w:r>
      <w:r>
        <w:rPr>
          <w:rFonts w:ascii="Arial" w:hAnsi="Arial" w:cs="Arial"/>
          <w:sz w:val="24"/>
          <w:szCs w:val="24"/>
        </w:rPr>
        <w:t>: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Cópia da certidão de nascimento do aluno, RG e/ou CPF; 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Comprovante de residência em nome do pai ou da mãe (autenticado em cartório em caso de aluguel);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Carteirinha de Saúde/Vacinação e Declaração de vacinação emitida pela </w:t>
      </w:r>
      <w:smartTag w:uri="urn:schemas-microsoft-com:office:smarttags" w:element="PersonName">
        <w:smartTagPr>
          <w:attr w:name="ProductID" w:val="secretaria municipal de"/>
        </w:smartTagPr>
        <w:r>
          <w:rPr>
            <w:rFonts w:ascii="Arial" w:hAnsi="Arial" w:cs="Arial"/>
            <w:sz w:val="24"/>
            <w:szCs w:val="24"/>
          </w:rPr>
          <w:t>secretaria municipal de</w:t>
        </w:r>
      </w:smartTag>
      <w:r>
        <w:rPr>
          <w:rFonts w:ascii="Arial" w:hAnsi="Arial" w:cs="Arial"/>
          <w:sz w:val="24"/>
          <w:szCs w:val="24"/>
        </w:rPr>
        <w:t xml:space="preserve"> saúde;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Laudo médico atual da criança, caso necessite de atendimento especial (nutrição, medicação contínua, etc.);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RG e CPF do pai e da mãe ou responsáveis legais;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de termo permitindo ou não uso de imagens do </w:t>
      </w:r>
      <w:r w:rsidR="00292D0F">
        <w:rPr>
          <w:rFonts w:ascii="Arial" w:hAnsi="Arial" w:cs="Arial"/>
          <w:sz w:val="24"/>
          <w:szCs w:val="24"/>
        </w:rPr>
        <w:t>filho (</w:t>
      </w:r>
      <w:r>
        <w:rPr>
          <w:rFonts w:ascii="Arial" w:hAnsi="Arial" w:cs="Arial"/>
          <w:sz w:val="24"/>
          <w:szCs w:val="24"/>
        </w:rPr>
        <w:t>a);</w:t>
      </w:r>
    </w:p>
    <w:p w:rsidR="00A10F7A" w:rsidRDefault="00A10F7A" w:rsidP="00A10F7A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Atestado de frequência e histórico escolar, no caso de aluno transferido</w:t>
      </w:r>
      <w:r>
        <w:rPr>
          <w:rFonts w:ascii="Times New Roman" w:hAnsi="Times New Roman" w:cs="Times New Roman"/>
          <w:color w:val="000000"/>
          <w:w w:val="103"/>
        </w:rPr>
        <w:t>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§ 4º </w:t>
      </w:r>
      <w:r>
        <w:rPr>
          <w:rFonts w:ascii="Arial" w:hAnsi="Arial" w:cs="Arial"/>
          <w:sz w:val="24"/>
          <w:szCs w:val="24"/>
        </w:rPr>
        <w:t>Cada unidade escolar municipal deverá manter o registro da vida escolar do aluno, porém, se não for apresentada a documentação exigida, dar-se-á o prazo de 10 (dez) dias para fazê-lo.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>§ 5º A não apresentação dos documentos exigidos, tornará a matrícula nula e, portanto, não será homologada.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>Para as matrículas novas na creche, pré-escolar e 1º ano do Ensino fundamental será observado: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Creche: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firstLine="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Berçário I</w:t>
      </w:r>
      <w:r>
        <w:rPr>
          <w:rFonts w:ascii="Arial" w:hAnsi="Arial" w:cs="Arial"/>
          <w:sz w:val="24"/>
          <w:szCs w:val="24"/>
        </w:rPr>
        <w:t xml:space="preserve"> – crianças com idade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meses (completos até o dia 31 de março de 2018);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firstLine="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Berçário II</w:t>
      </w:r>
      <w:r>
        <w:rPr>
          <w:rFonts w:ascii="Arial" w:hAnsi="Arial" w:cs="Arial"/>
          <w:sz w:val="24"/>
          <w:szCs w:val="24"/>
        </w:rPr>
        <w:t xml:space="preserve"> – crianças com idade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ano (completos até dia 31 de março de 2018);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 w:firstLine="7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Maternal I</w:t>
      </w:r>
      <w:r>
        <w:rPr>
          <w:rFonts w:ascii="Arial" w:hAnsi="Arial" w:cs="Arial"/>
          <w:sz w:val="24"/>
          <w:szCs w:val="24"/>
        </w:rPr>
        <w:t xml:space="preserve"> – crianças com idade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anos (completos até 31 de março de 2018).</w:t>
      </w:r>
    </w:p>
    <w:p w:rsidR="00A10F7A" w:rsidRDefault="00A10F7A" w:rsidP="00A10F7A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ab/>
        <w:t xml:space="preserve">§ 6º </w:t>
      </w:r>
      <w:r>
        <w:rPr>
          <w:rFonts w:ascii="Arial" w:hAnsi="Arial" w:cs="Arial"/>
          <w:sz w:val="24"/>
          <w:szCs w:val="24"/>
        </w:rPr>
        <w:t xml:space="preserve">Alunos de Maternal I, que completam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anos até 31 de março de 2018, das creches Primeiros Passos, </w:t>
      </w:r>
      <w:smartTag w:uri="urn:schemas-microsoft-com:office:smarttags" w:element="PersonName">
        <w:smartTagPr>
          <w:attr w:name="ProductID" w:val="Crescendo Juntos"/>
        </w:smartTagPr>
        <w:r>
          <w:rPr>
            <w:rFonts w:ascii="Arial" w:hAnsi="Arial" w:cs="Arial"/>
            <w:sz w:val="24"/>
            <w:szCs w:val="24"/>
          </w:rPr>
          <w:t>Crescendo Juntos</w:t>
        </w:r>
      </w:smartTag>
      <w:r>
        <w:rPr>
          <w:rFonts w:ascii="Arial" w:hAnsi="Arial" w:cs="Arial"/>
          <w:sz w:val="24"/>
          <w:szCs w:val="24"/>
        </w:rPr>
        <w:t xml:space="preserve">, Pinguinho de Gente e Conquistando Meu </w:t>
      </w:r>
      <w:r>
        <w:rPr>
          <w:rFonts w:ascii="Arial" w:hAnsi="Arial" w:cs="Arial"/>
          <w:sz w:val="24"/>
          <w:szCs w:val="24"/>
        </w:rPr>
        <w:lastRenderedPageBreak/>
        <w:t>Espaço deverão procurar a unidade escolar municipal mais próxima de sua residência para efetivar a renovação de matrícula no Pré-escolar I.</w:t>
      </w:r>
    </w:p>
    <w:p w:rsidR="00A10F7A" w:rsidRDefault="00A10F7A" w:rsidP="00A10F7A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b) Pré-escolar: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Pré-escolar I </w:t>
      </w:r>
      <w:r>
        <w:rPr>
          <w:rFonts w:ascii="Arial" w:hAnsi="Arial" w:cs="Arial"/>
          <w:sz w:val="24"/>
          <w:szCs w:val="24"/>
        </w:rPr>
        <w:t xml:space="preserve">– crianças com idade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anos (completos até 31 de março de 2018);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Pré-escolar II </w:t>
      </w:r>
      <w:r>
        <w:rPr>
          <w:rFonts w:ascii="Arial" w:hAnsi="Arial" w:cs="Arial"/>
          <w:sz w:val="24"/>
          <w:szCs w:val="24"/>
        </w:rPr>
        <w:t xml:space="preserve">- crianças com idade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anos (completos até 31 de março de 2018);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Pré-escolar III</w:t>
      </w:r>
      <w:r>
        <w:rPr>
          <w:rFonts w:ascii="Arial" w:hAnsi="Arial" w:cs="Arial"/>
          <w:sz w:val="24"/>
          <w:szCs w:val="24"/>
        </w:rPr>
        <w:t xml:space="preserve"> - crianças com idade de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anos (completos até 31 de março de 2018).</w:t>
      </w:r>
    </w:p>
    <w:p w:rsidR="00A10F7A" w:rsidRDefault="00A10F7A" w:rsidP="00A10F7A">
      <w:pPr>
        <w:pStyle w:val="PargrafodaLista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85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c) Ensino Fundamental:</w:t>
      </w:r>
    </w:p>
    <w:p w:rsidR="00A10F7A" w:rsidRDefault="00A10F7A" w:rsidP="00A10F7A">
      <w:pPr>
        <w:pStyle w:val="PargrafodaList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1º Ano do Ensino Fundamental - </w:t>
      </w:r>
      <w:r>
        <w:rPr>
          <w:rFonts w:ascii="Arial" w:hAnsi="Arial" w:cs="Arial"/>
          <w:sz w:val="24"/>
          <w:szCs w:val="24"/>
        </w:rPr>
        <w:t xml:space="preserve">crianças com idade de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>
        <w:rPr>
          <w:rFonts w:ascii="Arial" w:hAnsi="Arial" w:cs="Arial"/>
          <w:sz w:val="24"/>
          <w:szCs w:val="24"/>
        </w:rPr>
        <w:t xml:space="preserve"> anos (completos até 31 de março de 2018).</w:t>
      </w:r>
    </w:p>
    <w:p w:rsidR="00A10F7A" w:rsidRDefault="00A10F7A" w:rsidP="00A10F7A">
      <w:pPr>
        <w:pStyle w:val="PargrafodaLista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Art.6º </w:t>
      </w:r>
      <w:r>
        <w:rPr>
          <w:rFonts w:ascii="Arial" w:hAnsi="Arial" w:cs="Arial"/>
          <w:sz w:val="24"/>
          <w:szCs w:val="24"/>
        </w:rPr>
        <w:t xml:space="preserve">O número de alunos por turma obedecerá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seguinte distribuição:</w:t>
      </w:r>
    </w:p>
    <w:p w:rsidR="00A10F7A" w:rsidRDefault="00A10F7A" w:rsidP="00A10F7A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Creche:</w:t>
      </w:r>
    </w:p>
    <w:p w:rsidR="00A10F7A" w:rsidRDefault="00A10F7A" w:rsidP="00A10F7A">
      <w:pPr>
        <w:pStyle w:val="PargrafodaLista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Berçário I</w:t>
      </w:r>
      <w:r>
        <w:rPr>
          <w:rFonts w:ascii="Arial" w:hAnsi="Arial" w:cs="Arial"/>
          <w:sz w:val="24"/>
          <w:szCs w:val="24"/>
        </w:rPr>
        <w:t xml:space="preserve"> – 20 crianças por turma;</w:t>
      </w:r>
    </w:p>
    <w:p w:rsidR="00A10F7A" w:rsidRDefault="00A10F7A" w:rsidP="00A10F7A">
      <w:pPr>
        <w:pStyle w:val="PargrafodaLista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Berçário II</w:t>
      </w:r>
      <w:r>
        <w:rPr>
          <w:rFonts w:ascii="Arial" w:hAnsi="Arial" w:cs="Arial"/>
          <w:sz w:val="24"/>
          <w:szCs w:val="24"/>
        </w:rPr>
        <w:t xml:space="preserve"> – 20 crianças por turma;</w:t>
      </w:r>
    </w:p>
    <w:p w:rsidR="00A10F7A" w:rsidRDefault="00A10F7A" w:rsidP="00A10F7A">
      <w:pPr>
        <w:pStyle w:val="PargrafodaLista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Maternal I</w:t>
      </w:r>
      <w:r>
        <w:rPr>
          <w:rFonts w:ascii="Arial" w:hAnsi="Arial" w:cs="Arial"/>
          <w:sz w:val="24"/>
          <w:szCs w:val="24"/>
        </w:rPr>
        <w:t xml:space="preserve"> – 20 crianças por turma.</w:t>
      </w:r>
    </w:p>
    <w:p w:rsidR="00A10F7A" w:rsidRDefault="00A10F7A" w:rsidP="00A10F7A">
      <w:pPr>
        <w:pStyle w:val="PargrafodaLista"/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 xml:space="preserve">§ 7º </w:t>
      </w:r>
      <w:r>
        <w:rPr>
          <w:rFonts w:ascii="Arial" w:hAnsi="Arial" w:cs="Arial"/>
          <w:sz w:val="24"/>
          <w:szCs w:val="24"/>
        </w:rPr>
        <w:t xml:space="preserve">Na composição das turmas de creche haverá atendimento prioritário para crianças em situação de vulnerabilidade social, após parecer da assistente social da </w:t>
      </w:r>
      <w:smartTag w:uri="urn:schemas-microsoft-com:office:smarttags" w:element="PersonName">
        <w:smartTagPr>
          <w:attr w:name="ProductID" w:val="Secretaria Municipal da"/>
        </w:smartTagPr>
        <w:r>
          <w:rPr>
            <w:rFonts w:ascii="Arial" w:hAnsi="Arial" w:cs="Arial"/>
            <w:sz w:val="24"/>
            <w:szCs w:val="24"/>
          </w:rPr>
          <w:t>Secretaria Municipal da</w:t>
        </w:r>
      </w:smartTag>
      <w:r>
        <w:rPr>
          <w:rFonts w:ascii="Arial" w:hAnsi="Arial" w:cs="Arial"/>
          <w:sz w:val="24"/>
          <w:szCs w:val="24"/>
        </w:rPr>
        <w:t xml:space="preserve"> Educação.</w:t>
      </w:r>
    </w:p>
    <w:p w:rsidR="00A10F7A" w:rsidRDefault="00A10F7A" w:rsidP="00A10F7A">
      <w:pPr>
        <w:pStyle w:val="PargrafodaLista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Pré-escolar:</w:t>
      </w:r>
    </w:p>
    <w:p w:rsidR="00A10F7A" w:rsidRDefault="00A10F7A" w:rsidP="00A10F7A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6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Pré-escolar I </w:t>
      </w:r>
      <w:r>
        <w:rPr>
          <w:rFonts w:ascii="Arial" w:hAnsi="Arial" w:cs="Arial"/>
          <w:sz w:val="24"/>
          <w:szCs w:val="24"/>
        </w:rPr>
        <w:t>– 15 crianças por turma;</w:t>
      </w:r>
    </w:p>
    <w:p w:rsidR="00A10F7A" w:rsidRDefault="00A10F7A" w:rsidP="00A10F7A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Pré-escolar II </w:t>
      </w:r>
      <w:r>
        <w:rPr>
          <w:rFonts w:ascii="Arial" w:hAnsi="Arial" w:cs="Arial"/>
          <w:sz w:val="24"/>
          <w:szCs w:val="24"/>
        </w:rPr>
        <w:t>- 20 crianças por turma;</w:t>
      </w:r>
    </w:p>
    <w:p w:rsidR="00A10F7A" w:rsidRDefault="00B4245D" w:rsidP="00A10F7A">
      <w:pPr>
        <w:pStyle w:val="PargrafodaLista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0F7A">
        <w:rPr>
          <w:rFonts w:ascii="Arial" w:hAnsi="Arial" w:cs="Arial"/>
          <w:b/>
          <w:bCs/>
          <w:sz w:val="24"/>
          <w:szCs w:val="24"/>
        </w:rPr>
        <w:t>Pré-escolar III</w:t>
      </w:r>
      <w:r w:rsidR="00A10F7A">
        <w:rPr>
          <w:rFonts w:ascii="Arial" w:hAnsi="Arial" w:cs="Arial"/>
          <w:sz w:val="24"/>
          <w:szCs w:val="24"/>
        </w:rPr>
        <w:t xml:space="preserve"> - 25 crianças por turma.</w:t>
      </w:r>
    </w:p>
    <w:p w:rsidR="00A10F7A" w:rsidRDefault="00A10F7A" w:rsidP="00A10F7A">
      <w:pPr>
        <w:pStyle w:val="PargrafodaLista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62261C" w:rsidRDefault="0062261C" w:rsidP="00A10F7A">
      <w:pPr>
        <w:pStyle w:val="PargrafodaLista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pStyle w:val="PargrafodaLista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Ensino Fundamental:</w:t>
      </w:r>
    </w:p>
    <w:p w:rsidR="00A10F7A" w:rsidRDefault="00A10F7A" w:rsidP="00A10F7A">
      <w:pPr>
        <w:pStyle w:val="Pargrafoda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1º ao 5º Ano - </w:t>
      </w:r>
      <w:r>
        <w:rPr>
          <w:rFonts w:ascii="Arial" w:hAnsi="Arial" w:cs="Arial"/>
          <w:sz w:val="24"/>
          <w:szCs w:val="24"/>
        </w:rPr>
        <w:t>25 crianças por turma</w:t>
      </w:r>
      <w:r w:rsidR="0068671B">
        <w:rPr>
          <w:rFonts w:ascii="Arial" w:hAnsi="Arial" w:cs="Arial"/>
          <w:sz w:val="24"/>
          <w:szCs w:val="24"/>
        </w:rPr>
        <w:t>;</w:t>
      </w:r>
    </w:p>
    <w:p w:rsidR="00A10F7A" w:rsidRDefault="00A10F7A" w:rsidP="00A10F7A">
      <w:pPr>
        <w:pStyle w:val="PargrafodaList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6º ao 9º Ano - </w:t>
      </w:r>
      <w:r>
        <w:rPr>
          <w:rFonts w:ascii="Arial" w:hAnsi="Arial" w:cs="Arial"/>
          <w:sz w:val="24"/>
          <w:szCs w:val="24"/>
        </w:rPr>
        <w:t>30 crianças por turma.</w:t>
      </w:r>
    </w:p>
    <w:p w:rsidR="00A10F7A" w:rsidRDefault="00A10F7A" w:rsidP="00A10F7A">
      <w:pPr>
        <w:pStyle w:val="PargrafodaLista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color w:val="000000"/>
          <w:w w:val="103"/>
          <w:sz w:val="24"/>
          <w:szCs w:val="24"/>
        </w:rPr>
        <w:tab/>
        <w:t xml:space="preserve">§ 8º </w:t>
      </w:r>
      <w:r>
        <w:rPr>
          <w:rFonts w:ascii="Arial" w:hAnsi="Arial" w:cs="Arial"/>
          <w:sz w:val="24"/>
          <w:szCs w:val="24"/>
        </w:rPr>
        <w:t xml:space="preserve">De acordo com Parecer 02/2013 do COMED, na composição das turmas, poderão ser admitidos de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(dois) a 3 (três) alunos a mais por turma, observando o espaço físico da sala, a metragem mínima por aluno e casos de alunos com deficiência.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7º </w:t>
      </w:r>
      <w:r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b/>
          <w:bCs/>
          <w:sz w:val="24"/>
          <w:szCs w:val="24"/>
        </w:rPr>
        <w:t xml:space="preserve"> matrículas remanescentes </w:t>
      </w:r>
      <w:r>
        <w:rPr>
          <w:rFonts w:ascii="Arial" w:hAnsi="Arial" w:cs="Arial"/>
          <w:sz w:val="24"/>
          <w:szCs w:val="24"/>
        </w:rPr>
        <w:t xml:space="preserve">são realizadas para as vagas não preenchidas no período de renovação de matrículas e de matrículas novas e seguem os </w:t>
      </w:r>
      <w:r w:rsidR="00403EE2">
        <w:rPr>
          <w:rFonts w:ascii="Arial" w:hAnsi="Arial" w:cs="Arial"/>
          <w:sz w:val="24"/>
          <w:szCs w:val="24"/>
        </w:rPr>
        <w:t>mesmos critérios</w:t>
      </w:r>
      <w:r>
        <w:rPr>
          <w:rFonts w:ascii="Arial" w:hAnsi="Arial" w:cs="Arial"/>
          <w:sz w:val="24"/>
          <w:szCs w:val="24"/>
        </w:rPr>
        <w:t xml:space="preserve"> já descritos neste edital.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Art. 8º </w:t>
      </w:r>
      <w:r>
        <w:rPr>
          <w:rFonts w:ascii="Arial" w:hAnsi="Arial" w:cs="Arial"/>
          <w:sz w:val="24"/>
          <w:szCs w:val="24"/>
        </w:rPr>
        <w:t xml:space="preserve">Será garantida a matrícula de alunos com </w:t>
      </w:r>
      <w:r w:rsidR="00403EE2">
        <w:rPr>
          <w:rFonts w:ascii="Arial" w:hAnsi="Arial" w:cs="Arial"/>
          <w:sz w:val="24"/>
          <w:szCs w:val="24"/>
        </w:rPr>
        <w:t>deficiência (</w:t>
      </w:r>
      <w:r>
        <w:rPr>
          <w:rFonts w:ascii="Arial" w:hAnsi="Arial" w:cs="Arial"/>
          <w:sz w:val="24"/>
          <w:szCs w:val="24"/>
        </w:rPr>
        <w:t>as) na Rede Pública Municipal de Ensino.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9º </w:t>
      </w:r>
      <w:r>
        <w:rPr>
          <w:rFonts w:ascii="Arial" w:hAnsi="Arial" w:cs="Arial"/>
          <w:sz w:val="24"/>
          <w:szCs w:val="24"/>
        </w:rPr>
        <w:t xml:space="preserve">As unidades de ensino municipais deverão organizar equipes de profissionais da educação (incluindo readaptados/as), orientados </w:t>
      </w:r>
      <w:r w:rsidR="00403EE2">
        <w:rPr>
          <w:rFonts w:ascii="Arial" w:hAnsi="Arial" w:cs="Arial"/>
          <w:sz w:val="24"/>
          <w:szCs w:val="24"/>
        </w:rPr>
        <w:t>pelos (</w:t>
      </w:r>
      <w:r>
        <w:rPr>
          <w:rFonts w:ascii="Arial" w:hAnsi="Arial" w:cs="Arial"/>
          <w:sz w:val="24"/>
          <w:szCs w:val="24"/>
        </w:rPr>
        <w:t xml:space="preserve">as) </w:t>
      </w:r>
      <w:r w:rsidR="00403EE2">
        <w:rPr>
          <w:rFonts w:ascii="Arial" w:hAnsi="Arial" w:cs="Arial"/>
          <w:sz w:val="24"/>
          <w:szCs w:val="24"/>
        </w:rPr>
        <w:t>secretários (</w:t>
      </w:r>
      <w:r>
        <w:rPr>
          <w:rFonts w:ascii="Arial" w:hAnsi="Arial" w:cs="Arial"/>
          <w:sz w:val="24"/>
          <w:szCs w:val="24"/>
        </w:rPr>
        <w:t>as) das escolas para atender a demanda das matrículas.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10º </w:t>
      </w:r>
      <w:r w:rsidR="00403E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pós o prazo estipulado para realização de matrículas, cada unidade de ensino deverá elaborar um relatório assinado pela direção escolar e enviar para </w:t>
      </w:r>
      <w:smartTag w:uri="urn:schemas-microsoft-com:office:smarttags" w:element="PersonName">
        <w:smartTagPr>
          <w:attr w:name="ProductID" w:val="A Secretaria Municipal da"/>
        </w:smartTagPr>
        <w:r>
          <w:rPr>
            <w:rFonts w:ascii="Arial" w:hAnsi="Arial" w:cs="Arial"/>
            <w:sz w:val="24"/>
            <w:szCs w:val="24"/>
          </w:rPr>
          <w:t>a Secretaria Municipal da</w:t>
        </w:r>
      </w:smartTag>
      <w:r>
        <w:rPr>
          <w:rFonts w:ascii="Arial" w:hAnsi="Arial" w:cs="Arial"/>
          <w:sz w:val="24"/>
          <w:szCs w:val="24"/>
        </w:rPr>
        <w:t xml:space="preserve"> Educação, indicando o número de alunos por turma/ano escolar, turno e alunos com necessidade de segundo professor/auxiliar de professor.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11º </w:t>
      </w:r>
      <w:r>
        <w:rPr>
          <w:rFonts w:ascii="Arial" w:hAnsi="Arial" w:cs="Arial"/>
          <w:sz w:val="24"/>
          <w:szCs w:val="24"/>
        </w:rPr>
        <w:t xml:space="preserve">A divulgação do Edital de matricula será realizada pela </w:t>
      </w:r>
      <w:smartTag w:uri="urn:schemas-microsoft-com:office:smarttags" w:element="PersonName">
        <w:smartTagPr>
          <w:attr w:name="ProductID" w:val="secretaria municipal de"/>
        </w:smartTagPr>
        <w:r>
          <w:rPr>
            <w:rFonts w:ascii="Arial" w:hAnsi="Arial" w:cs="Arial"/>
            <w:sz w:val="24"/>
            <w:szCs w:val="24"/>
          </w:rPr>
          <w:t>Secretaria Municipal de</w:t>
        </w:r>
      </w:smartTag>
      <w:r>
        <w:rPr>
          <w:rFonts w:ascii="Arial" w:hAnsi="Arial" w:cs="Arial"/>
          <w:sz w:val="24"/>
          <w:szCs w:val="24"/>
        </w:rPr>
        <w:t xml:space="preserve"> Educação através de mural, site, rádios, entre outros e pelas unidades escolares municipais por meio de murais e bilhetes enviados para as famílias. 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D6EDC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Art. 12º </w:t>
      </w:r>
      <w:smartTag w:uri="urn:schemas-microsoft-com:office:smarttags" w:element="PersonName">
        <w:smartTagPr>
          <w:attr w:name="ProductID" w:val="A Secretaria Municipal da"/>
        </w:smartTagPr>
        <w:r w:rsidR="003D6EDC" w:rsidRPr="003D6EDC">
          <w:rPr>
            <w:rFonts w:ascii="Arial" w:hAnsi="Arial" w:cs="Arial"/>
            <w:bCs/>
            <w:sz w:val="24"/>
            <w:szCs w:val="24"/>
          </w:rPr>
          <w:t>A Secretaria Municipal da</w:t>
        </w:r>
      </w:smartTag>
      <w:r w:rsidR="003D6EDC" w:rsidRPr="003D6EDC">
        <w:rPr>
          <w:rFonts w:ascii="Arial" w:hAnsi="Arial" w:cs="Arial"/>
          <w:bCs/>
          <w:sz w:val="24"/>
          <w:szCs w:val="24"/>
        </w:rPr>
        <w:t xml:space="preserve"> Educação, Cultura e Esportes</w:t>
      </w:r>
      <w:r w:rsidR="00FD3F20">
        <w:rPr>
          <w:rFonts w:ascii="Arial" w:hAnsi="Arial" w:cs="Arial"/>
          <w:bCs/>
          <w:sz w:val="24"/>
          <w:szCs w:val="24"/>
        </w:rPr>
        <w:t xml:space="preserve"> </w:t>
      </w:r>
      <w:r w:rsidR="00E6311A">
        <w:rPr>
          <w:rFonts w:ascii="Arial" w:hAnsi="Arial" w:cs="Arial"/>
          <w:bCs/>
          <w:sz w:val="24"/>
          <w:szCs w:val="24"/>
        </w:rPr>
        <w:t xml:space="preserve">em consonância com as diretrizes emanadas da Lei 9394/96 e a Constituição Federal, garante o acesso à matrícula e permanência dos alunos da Educação Básica </w:t>
      </w:r>
      <w:r w:rsidR="00E24C48">
        <w:rPr>
          <w:rFonts w:ascii="Arial" w:hAnsi="Arial" w:cs="Arial"/>
          <w:bCs/>
          <w:sz w:val="24"/>
          <w:szCs w:val="24"/>
        </w:rPr>
        <w:t xml:space="preserve">(Educação Infantil e Ensino Fundamental) </w:t>
      </w:r>
      <w:r w:rsidR="00E6311A">
        <w:rPr>
          <w:rFonts w:ascii="Arial" w:hAnsi="Arial" w:cs="Arial"/>
          <w:bCs/>
          <w:sz w:val="24"/>
          <w:szCs w:val="24"/>
        </w:rPr>
        <w:t>na rede municipal de ensino, prioritariamente aos residentes no município de Capinzal.</w:t>
      </w:r>
    </w:p>
    <w:p w:rsidR="00E6311A" w:rsidRDefault="00E6311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E24C48" w:rsidP="00E24C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E24C48">
        <w:rPr>
          <w:rFonts w:ascii="Arial" w:hAnsi="Arial" w:cs="Arial"/>
          <w:b/>
          <w:sz w:val="24"/>
          <w:szCs w:val="24"/>
        </w:rPr>
        <w:lastRenderedPageBreak/>
        <w:t>Art. 13º</w:t>
      </w:r>
      <w:r>
        <w:rPr>
          <w:rFonts w:ascii="Arial" w:hAnsi="Arial" w:cs="Arial"/>
          <w:sz w:val="24"/>
          <w:szCs w:val="24"/>
        </w:rPr>
        <w:t xml:space="preserve"> </w:t>
      </w:r>
      <w:r w:rsidR="00A10F7A">
        <w:rPr>
          <w:rFonts w:ascii="Arial" w:hAnsi="Arial" w:cs="Arial"/>
          <w:sz w:val="24"/>
          <w:szCs w:val="24"/>
        </w:rPr>
        <w:t>Ficam sujeitos às diretrizes do presente edital todas as unidades de ensino pertencentes à rede municipal de ensino de Capinzal.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1</w:t>
      </w:r>
      <w:r w:rsidR="00E24C4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smartTag w:uri="urn:schemas-microsoft-com:office:smarttags" w:element="PersonName">
        <w:smartTagPr>
          <w:attr w:name="ProductID" w:val="A Secretaria Municipal da"/>
        </w:smartTagPr>
        <w:r>
          <w:rPr>
            <w:rFonts w:ascii="Arial" w:hAnsi="Arial" w:cs="Arial"/>
            <w:sz w:val="24"/>
            <w:szCs w:val="24"/>
          </w:rPr>
          <w:t>A Secretaria Municipal da</w:t>
        </w:r>
      </w:smartTag>
      <w:r>
        <w:rPr>
          <w:rFonts w:ascii="Arial" w:hAnsi="Arial" w:cs="Arial"/>
          <w:sz w:val="24"/>
          <w:szCs w:val="24"/>
        </w:rPr>
        <w:t xml:space="preserve"> Educação, Cultura e Esportes ficará responsável para sanar e esclarecer dúvidas e o Conselho Municipal da Educação </w:t>
      </w:r>
      <w:r w:rsidR="00E24C48">
        <w:rPr>
          <w:rFonts w:ascii="Arial" w:hAnsi="Arial" w:cs="Arial"/>
          <w:sz w:val="24"/>
          <w:szCs w:val="24"/>
        </w:rPr>
        <w:t xml:space="preserve">– COMED </w:t>
      </w:r>
      <w:r>
        <w:rPr>
          <w:rFonts w:ascii="Arial" w:hAnsi="Arial" w:cs="Arial"/>
          <w:sz w:val="24"/>
          <w:szCs w:val="24"/>
        </w:rPr>
        <w:t xml:space="preserve">será consultado, nos casos omissos ao presente edital. 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Art. 1</w:t>
      </w:r>
      <w:r w:rsidR="00E24C48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Este edital entra em vigor na data de sua publicação.</w:t>
      </w: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Capinzal, SC, 31 de outubro de 2017</w:t>
      </w:r>
    </w:p>
    <w:p w:rsidR="00A10F7A" w:rsidRDefault="00A10F7A" w:rsidP="00A10F7A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68671B" w:rsidRDefault="0068671B" w:rsidP="00A10F7A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NILVO</w:t>
      </w:r>
      <w:r w:rsidR="008946E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DORINI</w:t>
      </w:r>
    </w:p>
    <w:p w:rsidR="00A10F7A" w:rsidRDefault="00A10F7A" w:rsidP="00A10F7A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 de Capinzal</w:t>
      </w:r>
    </w:p>
    <w:p w:rsidR="00A10F7A" w:rsidRDefault="00A10F7A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8671B" w:rsidRDefault="0068671B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10F7A" w:rsidRDefault="00A10F7A" w:rsidP="00A10F7A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MÁRCIA TERESINHA BONATO</w:t>
      </w:r>
    </w:p>
    <w:p w:rsidR="00A10F7A" w:rsidRDefault="00A10F7A" w:rsidP="00A10F7A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Secretária da Educação, Cultura e Esportes</w:t>
      </w:r>
    </w:p>
    <w:p w:rsidR="00A10F7A" w:rsidRDefault="00A10F7A" w:rsidP="00A10F7A">
      <w:pPr>
        <w:tabs>
          <w:tab w:val="left" w:pos="99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C0A62" w:rsidRDefault="009C0A62"/>
    <w:sectPr w:rsidR="009C0A62" w:rsidSect="0068671B">
      <w:pgSz w:w="11906" w:h="16838" w:code="9"/>
      <w:pgMar w:top="2552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733"/>
    <w:multiLevelType w:val="hybridMultilevel"/>
    <w:tmpl w:val="573C167C"/>
    <w:lvl w:ilvl="0" w:tplc="D14832E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0B87"/>
    <w:multiLevelType w:val="hybridMultilevel"/>
    <w:tmpl w:val="B53442B6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4043C9"/>
    <w:multiLevelType w:val="hybridMultilevel"/>
    <w:tmpl w:val="83FE30C2"/>
    <w:lvl w:ilvl="0" w:tplc="D1402E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6F14"/>
    <w:multiLevelType w:val="hybridMultilevel"/>
    <w:tmpl w:val="8AEAD3E2"/>
    <w:lvl w:ilvl="0" w:tplc="E1C611C2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30949"/>
    <w:multiLevelType w:val="hybridMultilevel"/>
    <w:tmpl w:val="E8F234E0"/>
    <w:lvl w:ilvl="0" w:tplc="04160013">
      <w:start w:val="1"/>
      <w:numFmt w:val="upperRoman"/>
      <w:lvlText w:val="%1."/>
      <w:lvlJc w:val="right"/>
      <w:pPr>
        <w:ind w:left="1790" w:hanging="360"/>
      </w:pPr>
    </w:lvl>
    <w:lvl w:ilvl="1" w:tplc="04160019">
      <w:start w:val="1"/>
      <w:numFmt w:val="lowerLetter"/>
      <w:lvlText w:val="%2."/>
      <w:lvlJc w:val="left"/>
      <w:pPr>
        <w:ind w:left="2510" w:hanging="360"/>
      </w:pPr>
    </w:lvl>
    <w:lvl w:ilvl="2" w:tplc="0416001B">
      <w:start w:val="1"/>
      <w:numFmt w:val="lowerRoman"/>
      <w:lvlText w:val="%3."/>
      <w:lvlJc w:val="right"/>
      <w:pPr>
        <w:ind w:left="3230" w:hanging="180"/>
      </w:pPr>
    </w:lvl>
    <w:lvl w:ilvl="3" w:tplc="0416000F">
      <w:start w:val="1"/>
      <w:numFmt w:val="decimal"/>
      <w:lvlText w:val="%4."/>
      <w:lvlJc w:val="left"/>
      <w:pPr>
        <w:ind w:left="3950" w:hanging="360"/>
      </w:pPr>
    </w:lvl>
    <w:lvl w:ilvl="4" w:tplc="04160019">
      <w:start w:val="1"/>
      <w:numFmt w:val="lowerLetter"/>
      <w:lvlText w:val="%5."/>
      <w:lvlJc w:val="left"/>
      <w:pPr>
        <w:ind w:left="4670" w:hanging="360"/>
      </w:pPr>
    </w:lvl>
    <w:lvl w:ilvl="5" w:tplc="0416001B">
      <w:start w:val="1"/>
      <w:numFmt w:val="lowerRoman"/>
      <w:lvlText w:val="%6."/>
      <w:lvlJc w:val="right"/>
      <w:pPr>
        <w:ind w:left="5390" w:hanging="180"/>
      </w:pPr>
    </w:lvl>
    <w:lvl w:ilvl="6" w:tplc="0416000F">
      <w:start w:val="1"/>
      <w:numFmt w:val="decimal"/>
      <w:lvlText w:val="%7."/>
      <w:lvlJc w:val="left"/>
      <w:pPr>
        <w:ind w:left="6110" w:hanging="360"/>
      </w:pPr>
    </w:lvl>
    <w:lvl w:ilvl="7" w:tplc="04160019">
      <w:start w:val="1"/>
      <w:numFmt w:val="lowerLetter"/>
      <w:lvlText w:val="%8."/>
      <w:lvlJc w:val="left"/>
      <w:pPr>
        <w:ind w:left="6830" w:hanging="360"/>
      </w:pPr>
    </w:lvl>
    <w:lvl w:ilvl="8" w:tplc="0416001B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4316680E"/>
    <w:multiLevelType w:val="hybridMultilevel"/>
    <w:tmpl w:val="7116BA78"/>
    <w:lvl w:ilvl="0" w:tplc="D14832E6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247"/>
    <w:multiLevelType w:val="hybridMultilevel"/>
    <w:tmpl w:val="139A3CE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2D5BED"/>
    <w:multiLevelType w:val="hybridMultilevel"/>
    <w:tmpl w:val="0658B3D2"/>
    <w:lvl w:ilvl="0" w:tplc="B984A972">
      <w:start w:val="1"/>
      <w:numFmt w:val="upperRoman"/>
      <w:lvlText w:val="%1."/>
      <w:lvlJc w:val="righ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483C1E"/>
    <w:multiLevelType w:val="hybridMultilevel"/>
    <w:tmpl w:val="8B84B9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76118"/>
    <w:multiLevelType w:val="hybridMultilevel"/>
    <w:tmpl w:val="B53442B6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4D0C5C"/>
    <w:multiLevelType w:val="hybridMultilevel"/>
    <w:tmpl w:val="E5E881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F7A"/>
    <w:rsid w:val="00024831"/>
    <w:rsid w:val="0006573C"/>
    <w:rsid w:val="001108C2"/>
    <w:rsid w:val="0014383A"/>
    <w:rsid w:val="001925BE"/>
    <w:rsid w:val="00292D0F"/>
    <w:rsid w:val="002A1651"/>
    <w:rsid w:val="002B003B"/>
    <w:rsid w:val="00315E2D"/>
    <w:rsid w:val="003D6EDC"/>
    <w:rsid w:val="003E4BC1"/>
    <w:rsid w:val="00403EE2"/>
    <w:rsid w:val="004C7887"/>
    <w:rsid w:val="00520B4B"/>
    <w:rsid w:val="0055725C"/>
    <w:rsid w:val="005808E2"/>
    <w:rsid w:val="0062261C"/>
    <w:rsid w:val="006325B4"/>
    <w:rsid w:val="00662796"/>
    <w:rsid w:val="006862C2"/>
    <w:rsid w:val="0068671B"/>
    <w:rsid w:val="0069705A"/>
    <w:rsid w:val="00740B5C"/>
    <w:rsid w:val="007616C0"/>
    <w:rsid w:val="00773956"/>
    <w:rsid w:val="007C3E19"/>
    <w:rsid w:val="007C5F1E"/>
    <w:rsid w:val="008323AE"/>
    <w:rsid w:val="008946EB"/>
    <w:rsid w:val="008E1B5C"/>
    <w:rsid w:val="009155AC"/>
    <w:rsid w:val="00940C29"/>
    <w:rsid w:val="009437D2"/>
    <w:rsid w:val="00951DCB"/>
    <w:rsid w:val="009C0A62"/>
    <w:rsid w:val="00A004BB"/>
    <w:rsid w:val="00A10F7A"/>
    <w:rsid w:val="00AD6D4A"/>
    <w:rsid w:val="00B4245D"/>
    <w:rsid w:val="00B66645"/>
    <w:rsid w:val="00BE28BE"/>
    <w:rsid w:val="00BF5C4B"/>
    <w:rsid w:val="00C20F63"/>
    <w:rsid w:val="00C257F0"/>
    <w:rsid w:val="00CF4825"/>
    <w:rsid w:val="00D13AFD"/>
    <w:rsid w:val="00E24C48"/>
    <w:rsid w:val="00E36CE5"/>
    <w:rsid w:val="00E6311A"/>
    <w:rsid w:val="00E760F2"/>
    <w:rsid w:val="00EF4DC2"/>
    <w:rsid w:val="00F302B4"/>
    <w:rsid w:val="00F45079"/>
    <w:rsid w:val="00F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F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A10F7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058 de 31 de outubro de 2017</vt:lpstr>
    </vt:vector>
  </TitlesOfParts>
  <Company>LG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058 de 31 de outubro de 2017</dc:title>
  <dc:creator>LG</dc:creator>
  <cp:lastModifiedBy>imprensa</cp:lastModifiedBy>
  <cp:revision>2</cp:revision>
  <cp:lastPrinted>2017-11-01T18:41:00Z</cp:lastPrinted>
  <dcterms:created xsi:type="dcterms:W3CDTF">2017-11-08T16:16:00Z</dcterms:created>
  <dcterms:modified xsi:type="dcterms:W3CDTF">2017-11-08T16:16:00Z</dcterms:modified>
</cp:coreProperties>
</file>